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9FDD7"/>
  <w:body>
    <w:p w:rsidR="00C66B7F" w:rsidRPr="00C66B7F" w:rsidRDefault="00C66B7F">
      <w:pPr>
        <w:rPr>
          <w:lang w:val="en-US"/>
        </w:rPr>
      </w:pPr>
      <w:r>
        <w:rPr>
          <w:noProof/>
        </w:rPr>
        <w:drawing>
          <wp:inline distT="0" distB="0" distL="0" distR="0">
            <wp:extent cx="9251950" cy="1177925"/>
            <wp:effectExtent l="0" t="0" r="635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1950" cy="1177925"/>
                    </a:xfrm>
                    <a:prstGeom prst="rect">
                      <a:avLst/>
                    </a:prstGeom>
                  </pic:spPr>
                </pic:pic>
              </a:graphicData>
            </a:graphic>
          </wp:inline>
        </w:drawing>
      </w:r>
    </w:p>
    <w:p w:rsidR="00C66B7F" w:rsidRDefault="00C66B7F">
      <w:pPr>
        <w:rPr>
          <w:sz w:val="28"/>
          <w:szCs w:val="28"/>
          <w:lang w:val="en-US"/>
        </w:rPr>
      </w:pPr>
    </w:p>
    <w:p w:rsidR="007A3FF5" w:rsidRPr="00C66B7F" w:rsidRDefault="00C66B7F">
      <w:pPr>
        <w:rPr>
          <w:lang w:val="en-US"/>
        </w:rPr>
      </w:pPr>
      <w:r>
        <w:rPr>
          <w:sz w:val="28"/>
          <w:szCs w:val="28"/>
          <w:lang w:val="en-US"/>
        </w:rPr>
        <w:t xml:space="preserve">Let’s learn Spanish with </w:t>
      </w:r>
      <w:r w:rsidR="002654B9">
        <w:rPr>
          <w:sz w:val="28"/>
          <w:szCs w:val="28"/>
          <w:lang w:val="en-US"/>
        </w:rPr>
        <w:t>paper</w:t>
      </w:r>
      <w:r>
        <w:rPr>
          <w:sz w:val="28"/>
          <w:szCs w:val="28"/>
          <w:lang w:val="en-US"/>
        </w:rPr>
        <w:t xml:space="preserve"> game </w:t>
      </w:r>
      <w:r w:rsidRPr="002654B9">
        <w:rPr>
          <w:b/>
          <w:sz w:val="28"/>
          <w:szCs w:val="28"/>
          <w:lang w:val="en-US"/>
        </w:rPr>
        <w:t>Oflameron</w:t>
      </w:r>
    </w:p>
    <w:p w:rsidR="007A3FF5" w:rsidRPr="00C66B7F" w:rsidRDefault="007A3FF5">
      <w:pPr>
        <w:rPr>
          <w:lang w:val="en-US"/>
        </w:rPr>
      </w:pPr>
    </w:p>
    <w:tbl>
      <w:tblPr>
        <w:tblW w:w="0" w:type="auto"/>
        <w:tblBorders>
          <w:top w:val="thinThickSmallGap" w:sz="24" w:space="0" w:color="333399"/>
          <w:left w:val="thinThickSmallGap" w:sz="24" w:space="0" w:color="333399"/>
          <w:bottom w:val="thickThinSmallGap" w:sz="24" w:space="0" w:color="333399"/>
          <w:right w:val="thickThinSmallGap" w:sz="24" w:space="0" w:color="333399"/>
          <w:insideH w:val="single" w:sz="6" w:space="0" w:color="333399"/>
          <w:insideV w:val="single" w:sz="6" w:space="0" w:color="333399"/>
        </w:tblBorders>
        <w:tblLook w:val="01E0"/>
      </w:tblPr>
      <w:tblGrid>
        <w:gridCol w:w="964"/>
        <w:gridCol w:w="964"/>
        <w:gridCol w:w="964"/>
        <w:gridCol w:w="964"/>
        <w:gridCol w:w="964"/>
        <w:gridCol w:w="964"/>
        <w:gridCol w:w="964"/>
        <w:gridCol w:w="964"/>
        <w:gridCol w:w="964"/>
        <w:gridCol w:w="964"/>
        <w:gridCol w:w="964"/>
        <w:gridCol w:w="964"/>
        <w:gridCol w:w="964"/>
        <w:gridCol w:w="964"/>
      </w:tblGrid>
      <w:tr w:rsidR="007A3FF5" w:rsidRPr="004977E6" w:rsidTr="000B6656">
        <w:trPr>
          <w:trHeight w:val="1418"/>
        </w:trPr>
        <w:tc>
          <w:tcPr>
            <w:tcW w:w="964" w:type="dxa"/>
            <w:shd w:val="clear" w:color="auto" w:fill="66FF99"/>
            <w:vAlign w:val="center"/>
          </w:tcPr>
          <w:p w:rsidR="007A3FF5" w:rsidRPr="00F56F54" w:rsidRDefault="00F56F54" w:rsidP="00F56F54">
            <w:pPr>
              <w:autoSpaceDE w:val="0"/>
              <w:autoSpaceDN w:val="0"/>
              <w:adjustRightInd w:val="0"/>
              <w:jc w:val="center"/>
              <w:rPr>
                <w:rFonts w:ascii="MS Shell Dlg 2" w:hAnsi="MS Shell Dlg 2" w:cs="MS Shell Dlg 2"/>
                <w:b/>
                <w:sz w:val="44"/>
                <w:szCs w:val="44"/>
                <w:lang w:val="en-US"/>
              </w:rPr>
            </w:pPr>
            <w:r w:rsidRPr="00F56F54">
              <w:rPr>
                <w:b/>
                <w:sz w:val="44"/>
                <w:szCs w:val="44"/>
                <w:lang w:val="en-US"/>
              </w:rPr>
              <w:t>Ñ</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U</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O</w:t>
            </w:r>
          </w:p>
        </w:tc>
        <w:tc>
          <w:tcPr>
            <w:tcW w:w="964" w:type="dxa"/>
            <w:shd w:val="clear" w:color="auto" w:fill="33CCCC"/>
            <w:vAlign w:val="center"/>
          </w:tcPr>
          <w:p w:rsidR="007A3FF5" w:rsidRPr="004977E6" w:rsidRDefault="008D1EFC" w:rsidP="004977E6">
            <w:pPr>
              <w:jc w:val="center"/>
              <w:rPr>
                <w:b/>
                <w:sz w:val="52"/>
                <w:szCs w:val="52"/>
                <w:lang w:val="en-US"/>
              </w:rPr>
            </w:pPr>
            <w:r w:rsidRPr="004977E6">
              <w:rPr>
                <w:b/>
                <w:sz w:val="52"/>
                <w:szCs w:val="52"/>
                <w:lang w:val="en-US"/>
              </w:rPr>
              <w:t>B</w:t>
            </w:r>
          </w:p>
        </w:tc>
        <w:tc>
          <w:tcPr>
            <w:tcW w:w="964" w:type="dxa"/>
            <w:shd w:val="clear" w:color="auto" w:fill="66FF99"/>
            <w:vAlign w:val="center"/>
          </w:tcPr>
          <w:p w:rsidR="007A3FF5" w:rsidRPr="004977E6" w:rsidRDefault="0013315E" w:rsidP="004977E6">
            <w:pPr>
              <w:jc w:val="center"/>
              <w:rPr>
                <w:b/>
                <w:sz w:val="52"/>
                <w:szCs w:val="52"/>
              </w:rPr>
            </w:pPr>
            <w:r w:rsidRPr="004977E6">
              <w:rPr>
                <w:b/>
                <w:sz w:val="52"/>
                <w:szCs w:val="52"/>
                <w:lang w:val="en-US"/>
              </w:rPr>
              <w:t>Y</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R</w:t>
            </w:r>
          </w:p>
        </w:tc>
        <w:tc>
          <w:tcPr>
            <w:tcW w:w="964" w:type="dxa"/>
            <w:shd w:val="clear" w:color="auto" w:fill="FF5050"/>
            <w:vAlign w:val="center"/>
          </w:tcPr>
          <w:p w:rsidR="007A3FF5" w:rsidRPr="004977E6" w:rsidRDefault="008D1EFC" w:rsidP="004977E6">
            <w:pPr>
              <w:jc w:val="center"/>
              <w:rPr>
                <w:b/>
                <w:sz w:val="52"/>
                <w:szCs w:val="52"/>
                <w:lang w:val="en-US"/>
              </w:rPr>
            </w:pPr>
            <w:r w:rsidRPr="004977E6">
              <w:rPr>
                <w:b/>
                <w:sz w:val="52"/>
                <w:szCs w:val="52"/>
                <w:lang w:val="en-US"/>
              </w:rPr>
              <w:t>Z</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E</w:t>
            </w:r>
          </w:p>
        </w:tc>
        <w:tc>
          <w:tcPr>
            <w:tcW w:w="964" w:type="dxa"/>
            <w:shd w:val="clear" w:color="auto" w:fill="FFCC66"/>
            <w:vAlign w:val="center"/>
          </w:tcPr>
          <w:p w:rsidR="007A3FF5" w:rsidRPr="004977E6" w:rsidRDefault="008D1EFC" w:rsidP="004977E6">
            <w:pPr>
              <w:jc w:val="center"/>
              <w:rPr>
                <w:b/>
                <w:sz w:val="52"/>
                <w:szCs w:val="52"/>
                <w:lang w:val="en-US"/>
              </w:rPr>
            </w:pPr>
            <w:r w:rsidRPr="004977E6">
              <w:rPr>
                <w:b/>
                <w:sz w:val="52"/>
                <w:szCs w:val="52"/>
                <w:lang w:val="en-US"/>
              </w:rPr>
              <w:t>P</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W</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Q</w:t>
            </w:r>
          </w:p>
        </w:tc>
        <w:tc>
          <w:tcPr>
            <w:tcW w:w="964" w:type="dxa"/>
            <w:shd w:val="clear" w:color="auto" w:fill="FF5050"/>
            <w:vAlign w:val="center"/>
          </w:tcPr>
          <w:p w:rsidR="007A3FF5" w:rsidRPr="004977E6" w:rsidRDefault="0013315E" w:rsidP="004977E6">
            <w:pPr>
              <w:jc w:val="center"/>
              <w:rPr>
                <w:b/>
                <w:sz w:val="52"/>
                <w:szCs w:val="52"/>
                <w:lang w:val="en-US"/>
              </w:rPr>
            </w:pPr>
            <w:r w:rsidRPr="004977E6">
              <w:rPr>
                <w:b/>
                <w:sz w:val="52"/>
                <w:szCs w:val="52"/>
                <w:lang w:val="en-US"/>
              </w:rPr>
              <w:t>A</w:t>
            </w:r>
          </w:p>
        </w:tc>
        <w:tc>
          <w:tcPr>
            <w:tcW w:w="964" w:type="dxa"/>
            <w:shd w:val="clear" w:color="auto" w:fill="FFCC66"/>
            <w:vAlign w:val="center"/>
          </w:tcPr>
          <w:p w:rsidR="007A3FF5" w:rsidRPr="004977E6" w:rsidRDefault="0013315E" w:rsidP="004977E6">
            <w:pPr>
              <w:jc w:val="center"/>
              <w:rPr>
                <w:b/>
                <w:sz w:val="52"/>
                <w:szCs w:val="52"/>
                <w:lang w:val="en-US"/>
              </w:rPr>
            </w:pPr>
            <w:r w:rsidRPr="004977E6">
              <w:rPr>
                <w:b/>
                <w:sz w:val="52"/>
                <w:szCs w:val="52"/>
                <w:lang w:val="en-US"/>
              </w:rPr>
              <w:t>X</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D</w:t>
            </w:r>
          </w:p>
        </w:tc>
      </w:tr>
    </w:tbl>
    <w:p w:rsidR="007A3FF5" w:rsidRDefault="007A3FF5" w:rsidP="007A3FF5"/>
    <w:p w:rsidR="007A3FF5" w:rsidRPr="00F56F54" w:rsidRDefault="007A3FF5" w:rsidP="007A3FF5">
      <w:pPr>
        <w:rPr>
          <w:lang w:val="en-US"/>
        </w:rPr>
      </w:pPr>
    </w:p>
    <w:p w:rsidR="007A3FF5" w:rsidRDefault="007A3FF5" w:rsidP="007A3FF5"/>
    <w:tbl>
      <w:tblPr>
        <w:tblW w:w="0" w:type="auto"/>
        <w:tblBorders>
          <w:top w:val="thinThickSmallGap" w:sz="24" w:space="0" w:color="333399"/>
          <w:left w:val="thinThickSmallGap" w:sz="24" w:space="0" w:color="333399"/>
          <w:bottom w:val="thickThinSmallGap" w:sz="24" w:space="0" w:color="333399"/>
          <w:right w:val="thickThinSmallGap" w:sz="24" w:space="0" w:color="333399"/>
          <w:insideH w:val="single" w:sz="6" w:space="0" w:color="333399"/>
          <w:insideV w:val="single" w:sz="6" w:space="0" w:color="333399"/>
        </w:tblBorders>
        <w:tblLook w:val="01E0"/>
      </w:tblPr>
      <w:tblGrid>
        <w:gridCol w:w="964"/>
        <w:gridCol w:w="964"/>
        <w:gridCol w:w="964"/>
        <w:gridCol w:w="964"/>
        <w:gridCol w:w="964"/>
        <w:gridCol w:w="964"/>
        <w:gridCol w:w="964"/>
        <w:gridCol w:w="964"/>
        <w:gridCol w:w="964"/>
        <w:gridCol w:w="964"/>
        <w:gridCol w:w="964"/>
        <w:gridCol w:w="964"/>
        <w:gridCol w:w="964"/>
        <w:gridCol w:w="964"/>
      </w:tblGrid>
      <w:tr w:rsidR="007A3FF5" w:rsidRPr="004977E6" w:rsidTr="00D04D32">
        <w:trPr>
          <w:trHeight w:val="1418"/>
        </w:trPr>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S</w:t>
            </w:r>
          </w:p>
        </w:tc>
        <w:tc>
          <w:tcPr>
            <w:tcW w:w="964" w:type="dxa"/>
            <w:shd w:val="clear" w:color="auto" w:fill="FFCC66"/>
            <w:vAlign w:val="center"/>
          </w:tcPr>
          <w:p w:rsidR="007A3FF5" w:rsidRPr="003C62F3" w:rsidRDefault="003C62F3" w:rsidP="004977E6">
            <w:pPr>
              <w:jc w:val="center"/>
              <w:rPr>
                <w:b/>
                <w:sz w:val="48"/>
                <w:szCs w:val="48"/>
                <w:lang w:val="en-US"/>
              </w:rPr>
            </w:pPr>
            <w:r w:rsidRPr="003C62F3">
              <w:rPr>
                <w:b/>
                <w:sz w:val="48"/>
                <w:szCs w:val="48"/>
                <w:lang w:val="en-US"/>
              </w:rPr>
              <w:t>CH</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F</w:t>
            </w:r>
          </w:p>
        </w:tc>
        <w:tc>
          <w:tcPr>
            <w:tcW w:w="964" w:type="dxa"/>
            <w:shd w:val="clear" w:color="auto" w:fill="66FF99"/>
            <w:vAlign w:val="center"/>
          </w:tcPr>
          <w:p w:rsidR="007A3FF5" w:rsidRPr="004977E6" w:rsidRDefault="0013315E" w:rsidP="004977E6">
            <w:pPr>
              <w:jc w:val="center"/>
              <w:rPr>
                <w:b/>
                <w:sz w:val="52"/>
                <w:szCs w:val="52"/>
              </w:rPr>
            </w:pPr>
            <w:r w:rsidRPr="004977E6">
              <w:rPr>
                <w:b/>
                <w:sz w:val="52"/>
                <w:szCs w:val="52"/>
                <w:lang w:val="en-US"/>
              </w:rPr>
              <w:t>G</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H</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J</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K</w:t>
            </w:r>
          </w:p>
        </w:tc>
        <w:tc>
          <w:tcPr>
            <w:tcW w:w="964" w:type="dxa"/>
            <w:shd w:val="clear" w:color="auto" w:fill="33CCCC"/>
            <w:vAlign w:val="center"/>
          </w:tcPr>
          <w:p w:rsidR="007A3FF5" w:rsidRPr="004977E6" w:rsidRDefault="008D1EFC" w:rsidP="004977E6">
            <w:pPr>
              <w:jc w:val="center"/>
              <w:rPr>
                <w:b/>
                <w:sz w:val="52"/>
                <w:szCs w:val="52"/>
                <w:lang w:val="en-US"/>
              </w:rPr>
            </w:pPr>
            <w:r w:rsidRPr="004977E6">
              <w:rPr>
                <w:b/>
                <w:sz w:val="52"/>
                <w:szCs w:val="52"/>
                <w:lang w:val="en-US"/>
              </w:rPr>
              <w:t>B</w:t>
            </w:r>
          </w:p>
        </w:tc>
        <w:tc>
          <w:tcPr>
            <w:tcW w:w="964" w:type="dxa"/>
            <w:shd w:val="clear" w:color="auto" w:fill="66FF99"/>
            <w:vAlign w:val="center"/>
          </w:tcPr>
          <w:p w:rsidR="007A3FF5" w:rsidRPr="004977E6" w:rsidRDefault="008D1EFC" w:rsidP="004977E6">
            <w:pPr>
              <w:jc w:val="center"/>
              <w:rPr>
                <w:b/>
                <w:sz w:val="52"/>
                <w:szCs w:val="52"/>
              </w:rPr>
            </w:pPr>
            <w:r w:rsidRPr="004977E6">
              <w:rPr>
                <w:b/>
                <w:sz w:val="52"/>
                <w:szCs w:val="52"/>
                <w:lang w:val="en-US"/>
              </w:rPr>
              <w:t>T</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L</w:t>
            </w:r>
          </w:p>
        </w:tc>
        <w:tc>
          <w:tcPr>
            <w:tcW w:w="964" w:type="dxa"/>
            <w:shd w:val="clear" w:color="auto" w:fill="FFCC66"/>
            <w:vAlign w:val="center"/>
          </w:tcPr>
          <w:p w:rsidR="007A3FF5" w:rsidRPr="004977E6" w:rsidRDefault="008D1EFC" w:rsidP="004977E6">
            <w:pPr>
              <w:jc w:val="center"/>
              <w:rPr>
                <w:b/>
                <w:sz w:val="52"/>
                <w:szCs w:val="52"/>
                <w:lang w:val="en-US"/>
              </w:rPr>
            </w:pPr>
            <w:r w:rsidRPr="004977E6">
              <w:rPr>
                <w:b/>
                <w:sz w:val="52"/>
                <w:szCs w:val="52"/>
                <w:lang w:val="en-US"/>
              </w:rPr>
              <w:t>P</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BB0710" w:rsidRDefault="00BB0710" w:rsidP="004977E6">
            <w:pPr>
              <w:jc w:val="center"/>
              <w:rPr>
                <w:b/>
                <w:sz w:val="64"/>
                <w:szCs w:val="64"/>
                <w:lang w:val="en-US"/>
              </w:rPr>
            </w:pPr>
            <w:r w:rsidRPr="00BB0710">
              <w:rPr>
                <w:b/>
                <w:sz w:val="64"/>
                <w:szCs w:val="64"/>
                <w:lang w:val="en-US"/>
              </w:rPr>
              <w:t>rr</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C</w:t>
            </w:r>
          </w:p>
        </w:tc>
        <w:tc>
          <w:tcPr>
            <w:tcW w:w="964" w:type="dxa"/>
            <w:shd w:val="clear" w:color="auto" w:fill="66FF99"/>
            <w:vAlign w:val="center"/>
          </w:tcPr>
          <w:p w:rsidR="007A3FF5" w:rsidRPr="004977E6" w:rsidRDefault="0013315E" w:rsidP="004977E6">
            <w:pPr>
              <w:jc w:val="center"/>
              <w:rPr>
                <w:b/>
                <w:sz w:val="52"/>
                <w:szCs w:val="52"/>
              </w:rPr>
            </w:pPr>
            <w:r w:rsidRPr="004977E6">
              <w:rPr>
                <w:b/>
                <w:sz w:val="52"/>
                <w:szCs w:val="52"/>
                <w:lang w:val="en-US"/>
              </w:rPr>
              <w:t>V</w:t>
            </w:r>
          </w:p>
        </w:tc>
      </w:tr>
    </w:tbl>
    <w:p w:rsidR="007A3FF5" w:rsidRDefault="007A3FF5" w:rsidP="007A3FF5"/>
    <w:p w:rsidR="007A3FF5" w:rsidRDefault="007A3FF5" w:rsidP="007A3FF5"/>
    <w:p w:rsidR="007A3FF5" w:rsidRDefault="007A3FF5" w:rsidP="007A3FF5"/>
    <w:tbl>
      <w:tblPr>
        <w:tblW w:w="0" w:type="auto"/>
        <w:tblBorders>
          <w:top w:val="thinThickSmallGap" w:sz="24" w:space="0" w:color="333399"/>
          <w:left w:val="thinThickSmallGap" w:sz="24" w:space="0" w:color="333399"/>
          <w:bottom w:val="thickThinSmallGap" w:sz="24" w:space="0" w:color="333399"/>
          <w:right w:val="thickThinSmallGap" w:sz="24" w:space="0" w:color="333399"/>
          <w:insideH w:val="single" w:sz="6" w:space="0" w:color="333399"/>
          <w:insideV w:val="single" w:sz="6" w:space="0" w:color="333399"/>
        </w:tblBorders>
        <w:tblLook w:val="01E0"/>
      </w:tblPr>
      <w:tblGrid>
        <w:gridCol w:w="964"/>
        <w:gridCol w:w="964"/>
        <w:gridCol w:w="964"/>
        <w:gridCol w:w="964"/>
        <w:gridCol w:w="964"/>
        <w:gridCol w:w="964"/>
        <w:gridCol w:w="964"/>
        <w:gridCol w:w="964"/>
        <w:gridCol w:w="964"/>
        <w:gridCol w:w="964"/>
        <w:gridCol w:w="964"/>
        <w:gridCol w:w="964"/>
        <w:gridCol w:w="964"/>
        <w:gridCol w:w="964"/>
      </w:tblGrid>
      <w:tr w:rsidR="007A3FF5" w:rsidRPr="004977E6" w:rsidTr="00E932A6">
        <w:trPr>
          <w:trHeight w:val="1418"/>
        </w:trPr>
        <w:tc>
          <w:tcPr>
            <w:tcW w:w="964" w:type="dxa"/>
            <w:tcBorders>
              <w:top w:val="thinThickSmallGap" w:sz="24" w:space="0" w:color="333399"/>
              <w:bottom w:val="thickThinSmallGap" w:sz="24" w:space="0" w:color="333399"/>
            </w:tcBorders>
            <w:shd w:val="clear" w:color="auto" w:fill="FFFFFF" w:themeFill="background1"/>
            <w:vAlign w:val="center"/>
          </w:tcPr>
          <w:p w:rsidR="007A3FF5" w:rsidRPr="00774C30" w:rsidRDefault="003C62F3" w:rsidP="004977E6">
            <w:pPr>
              <w:jc w:val="center"/>
              <w:rPr>
                <w:b/>
                <w:sz w:val="44"/>
                <w:szCs w:val="44"/>
                <w:lang w:val="en-US"/>
              </w:rPr>
            </w:pPr>
            <w:r w:rsidRPr="00774C30">
              <w:rPr>
                <w:b/>
                <w:sz w:val="44"/>
                <w:szCs w:val="44"/>
                <w:lang w:val="en-US"/>
              </w:rPr>
              <w:t>LL</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M</w:t>
            </w:r>
          </w:p>
        </w:tc>
        <w:tc>
          <w:tcPr>
            <w:tcW w:w="964" w:type="dxa"/>
            <w:shd w:val="clear" w:color="auto" w:fill="FF5050"/>
            <w:vAlign w:val="center"/>
          </w:tcPr>
          <w:p w:rsidR="007A3FF5" w:rsidRPr="004977E6" w:rsidRDefault="0013315E" w:rsidP="004977E6">
            <w:pPr>
              <w:jc w:val="center"/>
              <w:rPr>
                <w:b/>
                <w:sz w:val="52"/>
                <w:szCs w:val="52"/>
                <w:lang w:val="en-US"/>
              </w:rPr>
            </w:pPr>
            <w:r w:rsidRPr="004977E6">
              <w:rPr>
                <w:b/>
                <w:sz w:val="52"/>
                <w:szCs w:val="52"/>
                <w:lang w:val="en-US"/>
              </w:rPr>
              <w:t>N</w:t>
            </w:r>
          </w:p>
        </w:tc>
        <w:tc>
          <w:tcPr>
            <w:tcW w:w="964" w:type="dxa"/>
            <w:shd w:val="clear" w:color="auto" w:fill="FFCC66"/>
            <w:vAlign w:val="center"/>
          </w:tcPr>
          <w:p w:rsidR="007A3FF5" w:rsidRPr="004977E6" w:rsidRDefault="0013315E" w:rsidP="004977E6">
            <w:pPr>
              <w:jc w:val="center"/>
              <w:rPr>
                <w:b/>
                <w:sz w:val="52"/>
                <w:szCs w:val="52"/>
                <w:lang w:val="en-US"/>
              </w:rPr>
            </w:pPr>
            <w:r w:rsidRPr="004977E6">
              <w:rPr>
                <w:b/>
                <w:sz w:val="52"/>
                <w:szCs w:val="52"/>
                <w:lang w:val="en-US"/>
              </w:rPr>
              <w:t>Y</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A</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E</w:t>
            </w:r>
          </w:p>
        </w:tc>
        <w:tc>
          <w:tcPr>
            <w:tcW w:w="964" w:type="dxa"/>
            <w:shd w:val="clear" w:color="auto" w:fill="66FF99"/>
            <w:vAlign w:val="center"/>
          </w:tcPr>
          <w:p w:rsidR="007A3FF5" w:rsidRPr="004977E6" w:rsidRDefault="0013315E" w:rsidP="004977E6">
            <w:pPr>
              <w:jc w:val="center"/>
              <w:rPr>
                <w:b/>
                <w:sz w:val="52"/>
                <w:szCs w:val="52"/>
              </w:rPr>
            </w:pPr>
            <w:r w:rsidRPr="004977E6">
              <w:rPr>
                <w:b/>
                <w:sz w:val="52"/>
                <w:szCs w:val="52"/>
                <w:lang w:val="en-US"/>
              </w:rPr>
              <w:t>C</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H</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O</w:t>
            </w:r>
          </w:p>
        </w:tc>
        <w:tc>
          <w:tcPr>
            <w:tcW w:w="964" w:type="dxa"/>
            <w:shd w:val="clear" w:color="auto" w:fill="FF5050"/>
            <w:vAlign w:val="center"/>
          </w:tcPr>
          <w:p w:rsidR="007A3FF5" w:rsidRPr="004977E6" w:rsidRDefault="0013315E" w:rsidP="004977E6">
            <w:pPr>
              <w:jc w:val="center"/>
              <w:rPr>
                <w:b/>
                <w:sz w:val="52"/>
                <w:szCs w:val="52"/>
                <w:lang w:val="en-US"/>
              </w:rPr>
            </w:pPr>
            <w:r w:rsidRPr="004977E6">
              <w:rPr>
                <w:b/>
                <w:sz w:val="52"/>
                <w:szCs w:val="52"/>
                <w:lang w:val="en-US"/>
              </w:rPr>
              <w:t>I</w:t>
            </w:r>
          </w:p>
        </w:tc>
        <w:tc>
          <w:tcPr>
            <w:tcW w:w="964" w:type="dxa"/>
            <w:shd w:val="clear" w:color="auto" w:fill="66FF99"/>
            <w:vAlign w:val="center"/>
          </w:tcPr>
          <w:p w:rsidR="007A3FF5" w:rsidRPr="004977E6" w:rsidRDefault="0013315E" w:rsidP="004977E6">
            <w:pPr>
              <w:jc w:val="center"/>
              <w:rPr>
                <w:b/>
                <w:sz w:val="52"/>
                <w:szCs w:val="52"/>
              </w:rPr>
            </w:pPr>
            <w:r w:rsidRPr="004977E6">
              <w:rPr>
                <w:b/>
                <w:sz w:val="52"/>
                <w:szCs w:val="52"/>
                <w:lang w:val="en-US"/>
              </w:rPr>
              <w:t>L</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Q</w:t>
            </w:r>
          </w:p>
        </w:tc>
        <w:tc>
          <w:tcPr>
            <w:tcW w:w="964" w:type="dxa"/>
            <w:shd w:val="clear" w:color="auto" w:fill="FFCC66"/>
            <w:vAlign w:val="center"/>
          </w:tcPr>
          <w:p w:rsidR="007A3FF5" w:rsidRPr="004977E6" w:rsidRDefault="0013315E" w:rsidP="004977E6">
            <w:pPr>
              <w:jc w:val="center"/>
              <w:rPr>
                <w:b/>
                <w:sz w:val="52"/>
                <w:szCs w:val="52"/>
                <w:lang w:val="en-US"/>
              </w:rPr>
            </w:pPr>
            <w:r w:rsidRPr="004977E6">
              <w:rPr>
                <w:b/>
                <w:sz w:val="52"/>
                <w:szCs w:val="52"/>
                <w:lang w:val="en-US"/>
              </w:rPr>
              <w:t>K</w:t>
            </w:r>
          </w:p>
        </w:tc>
        <w:tc>
          <w:tcPr>
            <w:tcW w:w="964" w:type="dxa"/>
            <w:tcBorders>
              <w:top w:val="thinThickSmallGap" w:sz="24" w:space="0" w:color="333399"/>
              <w:bottom w:val="thickThinSmallGap" w:sz="24" w:space="0" w:color="333399"/>
            </w:tcBorders>
            <w:shd w:val="clear" w:color="auto" w:fill="FFFFFF" w:themeFill="background1"/>
            <w:vAlign w:val="center"/>
          </w:tcPr>
          <w:p w:rsidR="007A3FF5" w:rsidRPr="004977E6" w:rsidRDefault="0013315E" w:rsidP="004977E6">
            <w:pPr>
              <w:jc w:val="center"/>
              <w:rPr>
                <w:b/>
                <w:sz w:val="52"/>
                <w:szCs w:val="52"/>
                <w:lang w:val="en-US"/>
              </w:rPr>
            </w:pPr>
            <w:r w:rsidRPr="004977E6">
              <w:rPr>
                <w:b/>
                <w:sz w:val="52"/>
                <w:szCs w:val="52"/>
                <w:lang w:val="en-US"/>
              </w:rPr>
              <w:t>N</w:t>
            </w:r>
          </w:p>
        </w:tc>
      </w:tr>
    </w:tbl>
    <w:p w:rsidR="007A3FF5" w:rsidRDefault="007A3FF5" w:rsidP="007A3FF5"/>
    <w:p w:rsidR="007A3FF5" w:rsidRDefault="007A3FF5" w:rsidP="007A3FF5"/>
    <w:p w:rsidR="002654B9" w:rsidRDefault="002654B9" w:rsidP="007A3FF5">
      <w:pPr>
        <w:rPr>
          <w:sz w:val="28"/>
          <w:szCs w:val="28"/>
          <w:lang w:val="en-US"/>
        </w:rPr>
      </w:pPr>
      <w:r>
        <w:rPr>
          <w:sz w:val="28"/>
          <w:szCs w:val="28"/>
          <w:lang w:val="en-US"/>
        </w:rPr>
        <w:lastRenderedPageBreak/>
        <w:t>One</w:t>
      </w:r>
      <w:r w:rsidRPr="002654B9">
        <w:rPr>
          <w:sz w:val="28"/>
          <w:szCs w:val="28"/>
          <w:lang w:val="en-US"/>
        </w:rPr>
        <w:t xml:space="preserve"> </w:t>
      </w:r>
      <w:r>
        <w:rPr>
          <w:sz w:val="28"/>
          <w:szCs w:val="28"/>
          <w:lang w:val="en-US"/>
        </w:rPr>
        <w:t>of</w:t>
      </w:r>
      <w:r w:rsidRPr="002654B9">
        <w:rPr>
          <w:sz w:val="28"/>
          <w:szCs w:val="28"/>
          <w:lang w:val="en-US"/>
        </w:rPr>
        <w:t xml:space="preserve"> </w:t>
      </w:r>
      <w:r>
        <w:rPr>
          <w:sz w:val="28"/>
          <w:szCs w:val="28"/>
          <w:lang w:val="en-US"/>
        </w:rPr>
        <w:t>the</w:t>
      </w:r>
      <w:r w:rsidRPr="002654B9">
        <w:rPr>
          <w:sz w:val="28"/>
          <w:szCs w:val="28"/>
          <w:lang w:val="en-US"/>
        </w:rPr>
        <w:t xml:space="preserve"> </w:t>
      </w:r>
      <w:r>
        <w:rPr>
          <w:sz w:val="28"/>
          <w:szCs w:val="28"/>
          <w:lang w:val="en-US"/>
        </w:rPr>
        <w:t>variants</w:t>
      </w:r>
      <w:r w:rsidRPr="002654B9">
        <w:rPr>
          <w:sz w:val="28"/>
          <w:szCs w:val="28"/>
          <w:lang w:val="en-US"/>
        </w:rPr>
        <w:t xml:space="preserve"> </w:t>
      </w:r>
      <w:r>
        <w:rPr>
          <w:sz w:val="28"/>
          <w:szCs w:val="28"/>
          <w:lang w:val="en-US"/>
        </w:rPr>
        <w:t>of</w:t>
      </w:r>
      <w:r w:rsidRPr="002654B9">
        <w:rPr>
          <w:sz w:val="28"/>
          <w:szCs w:val="28"/>
          <w:lang w:val="en-US"/>
        </w:rPr>
        <w:t xml:space="preserve"> </w:t>
      </w:r>
      <w:r>
        <w:rPr>
          <w:sz w:val="28"/>
          <w:szCs w:val="28"/>
          <w:lang w:val="en-US"/>
        </w:rPr>
        <w:t>play</w:t>
      </w:r>
      <w:r w:rsidRPr="002654B9">
        <w:rPr>
          <w:sz w:val="28"/>
          <w:szCs w:val="28"/>
          <w:lang w:val="en-US"/>
        </w:rPr>
        <w:t xml:space="preserve"> </w:t>
      </w:r>
      <w:r w:rsidR="0013315E" w:rsidRPr="002654B9">
        <w:rPr>
          <w:sz w:val="28"/>
          <w:szCs w:val="28"/>
          <w:lang w:val="en-US"/>
        </w:rPr>
        <w:t xml:space="preserve"> </w:t>
      </w:r>
      <w:r w:rsidR="0013315E" w:rsidRPr="002654B9">
        <w:rPr>
          <w:b/>
          <w:color w:val="17365D"/>
          <w:sz w:val="28"/>
          <w:szCs w:val="28"/>
          <w:lang w:val="en-US"/>
        </w:rPr>
        <w:t>Oflameron</w:t>
      </w:r>
      <w:r w:rsidR="0013315E" w:rsidRPr="002654B9">
        <w:rPr>
          <w:sz w:val="28"/>
          <w:szCs w:val="28"/>
          <w:lang w:val="en-US"/>
        </w:rPr>
        <w:t xml:space="preserve"> </w:t>
      </w:r>
      <w:r w:rsidR="00B07A9C">
        <w:rPr>
          <w:sz w:val="28"/>
          <w:szCs w:val="28"/>
          <w:lang w:val="en-US"/>
        </w:rPr>
        <w:t xml:space="preserve"> </w:t>
      </w:r>
      <w:r>
        <w:rPr>
          <w:sz w:val="28"/>
          <w:szCs w:val="28"/>
          <w:lang w:val="en-US"/>
        </w:rPr>
        <w:t>for</w:t>
      </w:r>
      <w:r w:rsidRPr="002654B9">
        <w:rPr>
          <w:sz w:val="28"/>
          <w:szCs w:val="28"/>
          <w:lang w:val="en-US"/>
        </w:rPr>
        <w:t xml:space="preserve"> </w:t>
      </w:r>
      <w:r>
        <w:rPr>
          <w:sz w:val="28"/>
          <w:szCs w:val="28"/>
          <w:lang w:val="en-US"/>
        </w:rPr>
        <w:t>Spanish</w:t>
      </w:r>
      <w:r w:rsidRPr="002654B9">
        <w:rPr>
          <w:sz w:val="28"/>
          <w:szCs w:val="28"/>
          <w:lang w:val="en-US"/>
        </w:rPr>
        <w:t xml:space="preserve"> </w:t>
      </w:r>
      <w:r>
        <w:rPr>
          <w:sz w:val="28"/>
          <w:szCs w:val="28"/>
          <w:lang w:val="en-US"/>
        </w:rPr>
        <w:t>lesson</w:t>
      </w:r>
      <w:r w:rsidRPr="002654B9">
        <w:rPr>
          <w:sz w:val="28"/>
          <w:szCs w:val="28"/>
          <w:lang w:val="en-US"/>
        </w:rPr>
        <w:t xml:space="preserve"> </w:t>
      </w:r>
      <w:r>
        <w:rPr>
          <w:sz w:val="28"/>
          <w:szCs w:val="28"/>
          <w:lang w:val="en-US"/>
        </w:rPr>
        <w:t>with</w:t>
      </w:r>
      <w:r w:rsidRPr="002654B9">
        <w:rPr>
          <w:sz w:val="28"/>
          <w:szCs w:val="28"/>
          <w:lang w:val="en-US"/>
        </w:rPr>
        <w:t xml:space="preserve"> </w:t>
      </w:r>
      <w:r>
        <w:rPr>
          <w:sz w:val="28"/>
          <w:szCs w:val="28"/>
          <w:lang w:val="en-US"/>
        </w:rPr>
        <w:t>children</w:t>
      </w:r>
      <w:r w:rsidRPr="002654B9">
        <w:rPr>
          <w:sz w:val="28"/>
          <w:szCs w:val="28"/>
          <w:lang w:val="en-US"/>
        </w:rPr>
        <w:t xml:space="preserve"> 6-7 </w:t>
      </w:r>
      <w:r>
        <w:rPr>
          <w:sz w:val="28"/>
          <w:szCs w:val="28"/>
          <w:lang w:val="en-US"/>
        </w:rPr>
        <w:t>years</w:t>
      </w:r>
      <w:r w:rsidRPr="002654B9">
        <w:rPr>
          <w:sz w:val="28"/>
          <w:szCs w:val="28"/>
          <w:lang w:val="en-US"/>
        </w:rPr>
        <w:t xml:space="preserve"> </w:t>
      </w:r>
      <w:r>
        <w:rPr>
          <w:sz w:val="28"/>
          <w:szCs w:val="28"/>
          <w:lang w:val="en-US"/>
        </w:rPr>
        <w:t>plus</w:t>
      </w:r>
      <w:r w:rsidRPr="002654B9">
        <w:rPr>
          <w:sz w:val="28"/>
          <w:szCs w:val="28"/>
          <w:lang w:val="en-US"/>
        </w:rPr>
        <w:t xml:space="preserve">. </w:t>
      </w:r>
    </w:p>
    <w:p w:rsidR="006070B3" w:rsidRDefault="006070B3" w:rsidP="00B07A9C">
      <w:pPr>
        <w:rPr>
          <w:sz w:val="28"/>
          <w:szCs w:val="28"/>
          <w:lang w:val="en-US"/>
        </w:rPr>
      </w:pPr>
    </w:p>
    <w:p w:rsidR="00720B99" w:rsidRDefault="00720B99" w:rsidP="00B07A9C">
      <w:pPr>
        <w:rPr>
          <w:sz w:val="28"/>
          <w:szCs w:val="28"/>
          <w:lang w:val="en-US"/>
        </w:rPr>
      </w:pPr>
    </w:p>
    <w:p w:rsidR="00720B99" w:rsidRPr="00244D93" w:rsidRDefault="00720B99" w:rsidP="00B07A9C">
      <w:pPr>
        <w:rPr>
          <w:lang w:val="en-US"/>
        </w:rPr>
      </w:pPr>
      <w:r>
        <w:rPr>
          <w:noProof/>
          <w:sz w:val="28"/>
          <w:szCs w:val="28"/>
        </w:rPr>
        <w:drawing>
          <wp:inline distT="0" distB="0" distL="0" distR="0">
            <wp:extent cx="4637160" cy="3676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9465" cy="3678477"/>
                    </a:xfrm>
                    <a:prstGeom prst="rect">
                      <a:avLst/>
                    </a:prstGeom>
                  </pic:spPr>
                </pic:pic>
              </a:graphicData>
            </a:graphic>
          </wp:inline>
        </w:drawing>
      </w:r>
      <w:r w:rsidR="00244D93">
        <w:rPr>
          <w:sz w:val="28"/>
          <w:szCs w:val="28"/>
          <w:lang w:val="en-US"/>
        </w:rPr>
        <w:t xml:space="preserve">  </w:t>
      </w:r>
      <w:r w:rsidR="00244D93" w:rsidRPr="00244D93">
        <w:rPr>
          <w:lang w:val="en-US"/>
        </w:rPr>
        <w:t>- Sample</w:t>
      </w:r>
    </w:p>
    <w:p w:rsidR="00720B99" w:rsidRDefault="00720B99" w:rsidP="00B07A9C">
      <w:pPr>
        <w:rPr>
          <w:sz w:val="28"/>
          <w:szCs w:val="28"/>
          <w:lang w:val="en-US"/>
        </w:rPr>
      </w:pPr>
    </w:p>
    <w:p w:rsidR="00B07A9C" w:rsidRDefault="00B07A9C" w:rsidP="00B07A9C">
      <w:pPr>
        <w:rPr>
          <w:sz w:val="28"/>
          <w:szCs w:val="28"/>
          <w:lang w:val="en-US"/>
        </w:rPr>
      </w:pPr>
      <w:r>
        <w:rPr>
          <w:sz w:val="28"/>
          <w:szCs w:val="28"/>
          <w:lang w:val="en-US"/>
        </w:rPr>
        <w:t>It is necessary to do some rows of boxes with letters of  Spanish alphabet (if  Spanish is under study). Minimum number of rows is 3-4. If there is more rows, you can use them than as for change in the field of play. You will need the usual stacks of chips and die.</w:t>
      </w:r>
    </w:p>
    <w:p w:rsidR="007A3FF5" w:rsidRDefault="007A3FF5" w:rsidP="007A3FF5">
      <w:pPr>
        <w:rPr>
          <w:sz w:val="28"/>
          <w:szCs w:val="28"/>
          <w:lang w:val="en-US"/>
        </w:rPr>
      </w:pPr>
    </w:p>
    <w:p w:rsidR="006070B3" w:rsidRDefault="006070B3" w:rsidP="006070B3">
      <w:pPr>
        <w:rPr>
          <w:sz w:val="28"/>
          <w:szCs w:val="28"/>
          <w:lang w:val="en-US"/>
        </w:rPr>
      </w:pPr>
      <w:r>
        <w:rPr>
          <w:sz w:val="28"/>
          <w:szCs w:val="28"/>
          <w:lang w:val="en-US"/>
        </w:rPr>
        <w:t xml:space="preserve">The field of play consists of  3-4 rows, which are laid out as a table – one row over the other. The players are given 10-15 </w:t>
      </w:r>
      <w:r w:rsidRPr="006070B3">
        <w:rPr>
          <w:b/>
          <w:color w:val="7030A0"/>
          <w:sz w:val="28"/>
          <w:szCs w:val="28"/>
          <w:lang w:val="en-US"/>
        </w:rPr>
        <w:t>TRANSLATIONS</w:t>
      </w:r>
      <w:r>
        <w:rPr>
          <w:sz w:val="28"/>
          <w:szCs w:val="28"/>
          <w:lang w:val="en-US"/>
        </w:rPr>
        <w:t xml:space="preserve">  of  Spanish words.  For example, </w:t>
      </w:r>
      <w:r>
        <w:rPr>
          <w:b/>
          <w:sz w:val="28"/>
          <w:szCs w:val="28"/>
          <w:lang w:val="en-US"/>
        </w:rPr>
        <w:t>telephone</w:t>
      </w:r>
      <w:r>
        <w:rPr>
          <w:sz w:val="28"/>
          <w:szCs w:val="28"/>
          <w:lang w:val="en-US"/>
        </w:rPr>
        <w:t xml:space="preserve">, </w:t>
      </w:r>
      <w:r>
        <w:rPr>
          <w:b/>
          <w:sz w:val="28"/>
          <w:szCs w:val="28"/>
          <w:lang w:val="en-US"/>
        </w:rPr>
        <w:t>assign</w:t>
      </w:r>
      <w:r>
        <w:rPr>
          <w:sz w:val="28"/>
          <w:szCs w:val="28"/>
          <w:lang w:val="en-US"/>
        </w:rPr>
        <w:t xml:space="preserve">, </w:t>
      </w:r>
      <w:r>
        <w:rPr>
          <w:b/>
          <w:sz w:val="28"/>
          <w:szCs w:val="28"/>
          <w:lang w:val="en-US"/>
        </w:rPr>
        <w:t>dimension</w:t>
      </w:r>
      <w:r>
        <w:rPr>
          <w:sz w:val="28"/>
          <w:szCs w:val="28"/>
          <w:lang w:val="en-US"/>
        </w:rPr>
        <w:t xml:space="preserve"> and so on. For which purpose – it will be shown later.</w:t>
      </w:r>
    </w:p>
    <w:p w:rsidR="00244D93" w:rsidRDefault="00244D93">
      <w:pPr>
        <w:rPr>
          <w:sz w:val="28"/>
          <w:szCs w:val="28"/>
          <w:lang w:val="en-US"/>
        </w:rPr>
      </w:pPr>
      <w:r>
        <w:rPr>
          <w:sz w:val="28"/>
          <w:szCs w:val="28"/>
          <w:lang w:val="en-US"/>
        </w:rPr>
        <w:br w:type="page"/>
      </w:r>
    </w:p>
    <w:p w:rsidR="006070B3" w:rsidRPr="006070B3" w:rsidRDefault="006070B3" w:rsidP="007A3FF5">
      <w:pPr>
        <w:rPr>
          <w:sz w:val="28"/>
          <w:szCs w:val="28"/>
          <w:lang w:val="en-US"/>
        </w:rPr>
      </w:pPr>
    </w:p>
    <w:p w:rsidR="005D459C" w:rsidRPr="00054FCE" w:rsidRDefault="00054FCE" w:rsidP="007A3FF5">
      <w:pPr>
        <w:rPr>
          <w:sz w:val="28"/>
          <w:szCs w:val="28"/>
          <w:lang w:val="en-US"/>
        </w:rPr>
      </w:pPr>
      <w:r>
        <w:rPr>
          <w:sz w:val="28"/>
          <w:szCs w:val="28"/>
          <w:lang w:val="en-US"/>
        </w:rPr>
        <w:t>How to play</w:t>
      </w:r>
    </w:p>
    <w:p w:rsidR="005D459C" w:rsidRPr="00054FCE" w:rsidRDefault="005D459C" w:rsidP="007A3FF5">
      <w:pPr>
        <w:rPr>
          <w:sz w:val="28"/>
          <w:szCs w:val="28"/>
          <w:lang w:val="en-US"/>
        </w:rPr>
      </w:pPr>
    </w:p>
    <w:p w:rsidR="00654A26" w:rsidRDefault="00654A26" w:rsidP="00654A26">
      <w:pPr>
        <w:rPr>
          <w:sz w:val="28"/>
          <w:szCs w:val="28"/>
          <w:lang w:val="en-US"/>
        </w:rPr>
      </w:pPr>
      <w:r>
        <w:rPr>
          <w:sz w:val="28"/>
          <w:szCs w:val="28"/>
          <w:lang w:val="en-US"/>
        </w:rPr>
        <w:t>For a start of the play the players put their chips on ANY boxes of the BOTTOM row: for example, like that:</w:t>
      </w:r>
    </w:p>
    <w:p w:rsidR="00051BF0" w:rsidRPr="00654A26" w:rsidRDefault="00051BF0" w:rsidP="007A3FF5">
      <w:pPr>
        <w:rPr>
          <w:sz w:val="28"/>
          <w:szCs w:val="28"/>
          <w:lang w:val="en-US"/>
        </w:rPr>
      </w:pPr>
    </w:p>
    <w:p w:rsidR="007A3FF5" w:rsidRDefault="00AB364C" w:rsidP="007A3FF5">
      <w:r>
        <w:rPr>
          <w:noProof/>
        </w:rPr>
        <w:drawing>
          <wp:inline distT="0" distB="0" distL="0" distR="0">
            <wp:extent cx="9239250" cy="4914900"/>
            <wp:effectExtent l="0" t="0" r="0" b="0"/>
            <wp:docPr id="1" name="Рисунок 1" descr="esp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000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4914900"/>
                    </a:xfrm>
                    <a:prstGeom prst="rect">
                      <a:avLst/>
                    </a:prstGeom>
                    <a:noFill/>
                    <a:ln>
                      <a:noFill/>
                    </a:ln>
                  </pic:spPr>
                </pic:pic>
              </a:graphicData>
            </a:graphic>
          </wp:inline>
        </w:drawing>
      </w:r>
    </w:p>
    <w:p w:rsidR="007A3FF5" w:rsidRDefault="007A3FF5"/>
    <w:p w:rsidR="005425A1" w:rsidRDefault="005425A1" w:rsidP="005425A1">
      <w:pPr>
        <w:rPr>
          <w:sz w:val="28"/>
          <w:szCs w:val="28"/>
          <w:lang w:val="en-US"/>
        </w:rPr>
      </w:pPr>
      <w:r>
        <w:rPr>
          <w:sz w:val="28"/>
          <w:szCs w:val="28"/>
          <w:lang w:val="en-US"/>
        </w:rPr>
        <w:lastRenderedPageBreak/>
        <w:t>and write down the occupied Spanish letters – every player writes down his own letters. In this example, the first player will write down the letter “</w:t>
      </w:r>
      <w:r w:rsidRPr="00D8630F">
        <w:rPr>
          <w:b/>
          <w:color w:val="7030A0"/>
          <w:sz w:val="28"/>
          <w:szCs w:val="28"/>
          <w:lang w:val="en-US"/>
        </w:rPr>
        <w:t>M</w:t>
      </w:r>
      <w:r>
        <w:rPr>
          <w:sz w:val="28"/>
          <w:szCs w:val="28"/>
          <w:lang w:val="en-US"/>
        </w:rPr>
        <w:t>”, and the second player – the letter “</w:t>
      </w:r>
      <w:r w:rsidRPr="00D8630F">
        <w:rPr>
          <w:b/>
          <w:color w:val="7030A0"/>
          <w:sz w:val="28"/>
          <w:szCs w:val="28"/>
          <w:lang w:val="en-US"/>
        </w:rPr>
        <w:t>H</w:t>
      </w:r>
      <w:r>
        <w:rPr>
          <w:sz w:val="28"/>
          <w:szCs w:val="28"/>
          <w:lang w:val="en-US"/>
        </w:rPr>
        <w:t xml:space="preserve">”. After that the players throw die by turn and move their chips </w:t>
      </w:r>
      <w:r w:rsidRPr="00D8630F">
        <w:rPr>
          <w:b/>
          <w:color w:val="7030A0"/>
          <w:sz w:val="28"/>
          <w:szCs w:val="28"/>
          <w:lang w:val="en-US"/>
        </w:rPr>
        <w:t>ONE ROW ABOVE</w:t>
      </w:r>
      <w:r>
        <w:rPr>
          <w:sz w:val="28"/>
          <w:szCs w:val="28"/>
          <w:lang w:val="en-US"/>
        </w:rPr>
        <w:t xml:space="preserve"> and as many boxes </w:t>
      </w:r>
      <w:r w:rsidRPr="00D8630F">
        <w:rPr>
          <w:b/>
          <w:color w:val="7030A0"/>
          <w:sz w:val="28"/>
          <w:szCs w:val="28"/>
          <w:lang w:val="en-US"/>
        </w:rPr>
        <w:t>RIGHT</w:t>
      </w:r>
      <w:r>
        <w:rPr>
          <w:sz w:val="28"/>
          <w:szCs w:val="28"/>
          <w:lang w:val="en-US"/>
        </w:rPr>
        <w:t xml:space="preserve"> or </w:t>
      </w:r>
      <w:r w:rsidRPr="00D8630F">
        <w:rPr>
          <w:b/>
          <w:color w:val="7030A0"/>
          <w:sz w:val="28"/>
          <w:szCs w:val="28"/>
          <w:lang w:val="en-US"/>
        </w:rPr>
        <w:t>LEFT</w:t>
      </w:r>
      <w:r>
        <w:rPr>
          <w:sz w:val="28"/>
          <w:szCs w:val="28"/>
          <w:lang w:val="en-US"/>
        </w:rPr>
        <w:t xml:space="preserve"> in the row as many points are there on the die. To which side in the row (to the right or to the left) the chip should be moved the player decides by himself.</w:t>
      </w:r>
    </w:p>
    <w:p w:rsidR="005D459C" w:rsidRPr="005425A1" w:rsidRDefault="005D459C">
      <w:pPr>
        <w:rPr>
          <w:sz w:val="28"/>
          <w:szCs w:val="28"/>
          <w:lang w:val="en-US"/>
        </w:rPr>
      </w:pPr>
    </w:p>
    <w:p w:rsidR="00051BF0" w:rsidRPr="005425A1" w:rsidRDefault="005425A1">
      <w:pPr>
        <w:rPr>
          <w:sz w:val="28"/>
          <w:szCs w:val="28"/>
          <w:lang w:val="en-US"/>
        </w:rPr>
      </w:pPr>
      <w:r>
        <w:rPr>
          <w:sz w:val="28"/>
          <w:szCs w:val="28"/>
          <w:lang w:val="en-US"/>
        </w:rPr>
        <w:t>If during the moving of the chip along the row, there is lack of boxes, the moving on the further side of the same row is performed and the remaining number of the boxes should be counted on the other end (as if the row is glued together as a ring).</w:t>
      </w:r>
    </w:p>
    <w:p w:rsidR="005D459C" w:rsidRPr="005425A1" w:rsidRDefault="005D459C">
      <w:pPr>
        <w:rPr>
          <w:lang w:val="en-US"/>
        </w:rPr>
      </w:pPr>
    </w:p>
    <w:p w:rsidR="005D459C" w:rsidRPr="005425A1" w:rsidRDefault="005D459C">
      <w:pPr>
        <w:rPr>
          <w:lang w:val="en-US"/>
        </w:rPr>
      </w:pPr>
    </w:p>
    <w:p w:rsidR="005D459C" w:rsidRDefault="008B6B26">
      <w:r>
        <w:rPr>
          <w:noProof/>
        </w:rPr>
        <w:pict>
          <v:shapetype id="_x0000_t32" coordsize="21600,21600" o:spt="32" o:oned="t" path="m,l21600,21600e" filled="f">
            <v:path arrowok="t" fillok="f" o:connecttype="none"/>
            <o:lock v:ext="edit" shapetype="t"/>
          </v:shapetype>
          <v:shape id="AutoShape 9" o:spid="_x0000_s1026" type="#_x0000_t32" style="position:absolute;margin-left:391.1pt;margin-top:237.6pt;width:130.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" strokecolor="#009" strokeweight="4pt">
            <v:stroke startarrow="oval" endarrow="classic"/>
          </v:shape>
        </w:pict>
      </w:r>
      <w:r>
        <w:rPr>
          <w:noProof/>
        </w:rPr>
        <w:pict>
          <v:shape id="AutoShape 8" o:spid="_x0000_s1029" type="#_x0000_t32" style="position:absolute;margin-left:391.05pt;margin-top:242.85pt;width:.05pt;height:115.9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" strokecolor="#009" strokeweight="4pt">
            <v:stroke startarrow="oval" endarrow="classic"/>
          </v:shape>
        </w:pict>
      </w:r>
      <w:r>
        <w:rPr>
          <w:noProof/>
        </w:rPr>
        <w:pict>
          <v:shape id="AutoShape 7" o:spid="_x0000_s1028" type="#_x0000_t32" style="position:absolute;margin-left:85.1pt;margin-top:237.6pt;width:77.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" strokecolor="#009" strokeweight="4pt">
            <v:stroke startarrow="oval" endarrow="classic"/>
          </v:shape>
        </w:pict>
      </w:r>
      <w:r>
        <w:rPr>
          <w:noProof/>
        </w:rPr>
        <w:pict>
          <v:shape id="AutoShape 6" o:spid="_x0000_s1027" type="#_x0000_t32" style="position:absolute;margin-left:85.05pt;margin-top:242.85pt;width:.05pt;height:115.9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" strokecolor="#009" strokeweight="4pt">
            <v:stroke startarrow="oval" endarrow="classic"/>
          </v:shape>
        </w:pict>
      </w:r>
      <w:r w:rsidR="00AB364C">
        <w:rPr>
          <w:noProof/>
        </w:rPr>
        <w:drawing>
          <wp:inline distT="0" distB="0" distL="0" distR="0">
            <wp:extent cx="9248775" cy="4467225"/>
            <wp:effectExtent l="0" t="0" r="0" b="0"/>
            <wp:docPr id="2" name="Рисунок 2" descr="es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00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8775" cy="4467225"/>
                    </a:xfrm>
                    <a:prstGeom prst="rect">
                      <a:avLst/>
                    </a:prstGeom>
                    <a:noFill/>
                    <a:ln>
                      <a:noFill/>
                    </a:ln>
                  </pic:spPr>
                </pic:pic>
              </a:graphicData>
            </a:graphic>
          </wp:inline>
        </w:drawing>
      </w:r>
    </w:p>
    <w:p w:rsidR="005D459C" w:rsidRDefault="005D459C"/>
    <w:p w:rsidR="005D459C" w:rsidRDefault="005D459C"/>
    <w:p w:rsidR="00D8630F" w:rsidRDefault="00D8630F" w:rsidP="00D8630F">
      <w:pPr>
        <w:rPr>
          <w:sz w:val="28"/>
          <w:szCs w:val="28"/>
          <w:lang w:val="en-US"/>
        </w:rPr>
      </w:pPr>
      <w:r>
        <w:rPr>
          <w:sz w:val="28"/>
          <w:szCs w:val="28"/>
          <w:lang w:val="en-US"/>
        </w:rPr>
        <w:t xml:space="preserve">Now the first player (with </w:t>
      </w:r>
      <w:r w:rsidRPr="00542896">
        <w:rPr>
          <w:b/>
          <w:color w:val="FF0000"/>
          <w:sz w:val="28"/>
          <w:szCs w:val="28"/>
          <w:lang w:val="en-US"/>
        </w:rPr>
        <w:t>red</w:t>
      </w:r>
      <w:r>
        <w:rPr>
          <w:sz w:val="28"/>
          <w:szCs w:val="28"/>
          <w:lang w:val="en-US"/>
        </w:rPr>
        <w:t xml:space="preserve"> chip) will write down the letter “</w:t>
      </w:r>
      <w:r w:rsidRPr="00D8630F">
        <w:rPr>
          <w:b/>
          <w:color w:val="7030A0"/>
          <w:sz w:val="28"/>
          <w:szCs w:val="28"/>
          <w:lang w:val="en-US"/>
        </w:rPr>
        <w:t>G</w:t>
      </w:r>
      <w:r>
        <w:rPr>
          <w:sz w:val="28"/>
          <w:szCs w:val="28"/>
          <w:lang w:val="en-US"/>
        </w:rPr>
        <w:t xml:space="preserve">”, and the second player (with </w:t>
      </w:r>
      <w:r w:rsidRPr="00542896">
        <w:rPr>
          <w:b/>
          <w:color w:val="4F6228" w:themeColor="accent3" w:themeShade="80"/>
          <w:sz w:val="28"/>
          <w:szCs w:val="28"/>
          <w:lang w:val="en-US"/>
        </w:rPr>
        <w:t>green</w:t>
      </w:r>
      <w:r>
        <w:rPr>
          <w:sz w:val="28"/>
          <w:szCs w:val="28"/>
          <w:lang w:val="en-US"/>
        </w:rPr>
        <w:t xml:space="preserve"> chip) will write down the letter “</w:t>
      </w:r>
      <w:r w:rsidRPr="00D8630F">
        <w:rPr>
          <w:b/>
          <w:color w:val="7030A0"/>
          <w:sz w:val="28"/>
          <w:szCs w:val="28"/>
          <w:lang w:val="en-US"/>
        </w:rPr>
        <w:t>P</w:t>
      </w:r>
      <w:r>
        <w:rPr>
          <w:sz w:val="28"/>
          <w:szCs w:val="28"/>
          <w:lang w:val="en-US"/>
        </w:rPr>
        <w:t>”.</w:t>
      </w:r>
    </w:p>
    <w:p w:rsidR="00542896" w:rsidRDefault="00542896" w:rsidP="00542896">
      <w:pPr>
        <w:rPr>
          <w:sz w:val="28"/>
          <w:szCs w:val="28"/>
          <w:lang w:val="en-US"/>
        </w:rPr>
      </w:pPr>
      <w:r>
        <w:rPr>
          <w:sz w:val="28"/>
          <w:szCs w:val="28"/>
          <w:lang w:val="en-US"/>
        </w:rPr>
        <w:t>The bottom row of the boxes, which was “left” by chips of the players, is placed to the pack</w:t>
      </w:r>
    </w:p>
    <w:p w:rsidR="00542896" w:rsidRDefault="00542896" w:rsidP="00542896">
      <w:pPr>
        <w:rPr>
          <w:sz w:val="28"/>
          <w:szCs w:val="28"/>
          <w:lang w:val="en-US"/>
        </w:rPr>
      </w:pPr>
      <w:r>
        <w:rPr>
          <w:sz w:val="28"/>
          <w:szCs w:val="28"/>
          <w:lang w:val="en-US"/>
        </w:rPr>
        <w:t xml:space="preserve">and the new row of the boxes from the pack is laid out on the top. </w:t>
      </w:r>
    </w:p>
    <w:p w:rsidR="00542896" w:rsidRDefault="00542896" w:rsidP="00542896">
      <w:pPr>
        <w:rPr>
          <w:sz w:val="28"/>
          <w:szCs w:val="28"/>
          <w:lang w:val="en-US"/>
        </w:rPr>
      </w:pPr>
    </w:p>
    <w:p w:rsidR="00573067" w:rsidRPr="00542896" w:rsidRDefault="00AB364C" w:rsidP="00542896">
      <w:pPr>
        <w:rPr>
          <w:lang w:val="en-US"/>
        </w:rPr>
      </w:pPr>
      <w:r>
        <w:rPr>
          <w:noProof/>
        </w:rPr>
        <w:drawing>
          <wp:inline distT="0" distB="0" distL="0" distR="0">
            <wp:extent cx="9239250" cy="1181100"/>
            <wp:effectExtent l="0" t="0" r="0" b="0"/>
            <wp:docPr id="3" name="Рисунок 3" descr="es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00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1181100"/>
                    </a:xfrm>
                    <a:prstGeom prst="rect">
                      <a:avLst/>
                    </a:prstGeom>
                    <a:noFill/>
                    <a:ln>
                      <a:noFill/>
                    </a:ln>
                  </pic:spPr>
                </pic:pic>
              </a:graphicData>
            </a:graphic>
          </wp:inline>
        </w:drawing>
      </w:r>
    </w:p>
    <w:p w:rsidR="00573067" w:rsidRPr="00542896" w:rsidRDefault="00573067">
      <w:pPr>
        <w:rPr>
          <w:lang w:val="en-US"/>
        </w:rPr>
      </w:pPr>
    </w:p>
    <w:p w:rsidR="00BE4329" w:rsidRDefault="00542896">
      <w:pPr>
        <w:rPr>
          <w:sz w:val="28"/>
          <w:szCs w:val="28"/>
          <w:lang w:val="en-US"/>
        </w:rPr>
      </w:pPr>
      <w:r>
        <w:rPr>
          <w:sz w:val="28"/>
          <w:szCs w:val="28"/>
          <w:lang w:val="en-US"/>
        </w:rPr>
        <w:t>If we have only three game rows, the bottom row will be shifted to the top.</w:t>
      </w:r>
    </w:p>
    <w:p w:rsidR="00244D93" w:rsidRDefault="00244D93">
      <w:pPr>
        <w:rPr>
          <w:sz w:val="28"/>
          <w:szCs w:val="28"/>
          <w:lang w:val="en-US"/>
        </w:rPr>
      </w:pPr>
    </w:p>
    <w:p w:rsidR="00244D93" w:rsidRPr="00542896" w:rsidRDefault="00244D93">
      <w:pPr>
        <w:rPr>
          <w:lang w:val="en-US"/>
        </w:rPr>
      </w:pPr>
      <w:r>
        <w:rPr>
          <w:noProof/>
        </w:rPr>
        <w:drawing>
          <wp:inline distT="0" distB="0" distL="0" distR="0">
            <wp:extent cx="4810125" cy="2912816"/>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14504" cy="2915468"/>
                    </a:xfrm>
                    <a:prstGeom prst="rect">
                      <a:avLst/>
                    </a:prstGeom>
                  </pic:spPr>
                </pic:pic>
              </a:graphicData>
            </a:graphic>
          </wp:inline>
        </w:drawing>
      </w:r>
      <w:r>
        <w:rPr>
          <w:lang w:val="en-US"/>
        </w:rPr>
        <w:t xml:space="preserve"> - Sample</w:t>
      </w:r>
    </w:p>
    <w:p w:rsidR="00BE4329" w:rsidRDefault="00AB364C">
      <w:r>
        <w:rPr>
          <w:noProof/>
        </w:rPr>
        <w:lastRenderedPageBreak/>
        <w:drawing>
          <wp:inline distT="0" distB="0" distL="0" distR="0">
            <wp:extent cx="9239250" cy="4914900"/>
            <wp:effectExtent l="0" t="0" r="0" b="0"/>
            <wp:docPr id="4" name="Рисунок 4" descr="esp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000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4914900"/>
                    </a:xfrm>
                    <a:prstGeom prst="rect">
                      <a:avLst/>
                    </a:prstGeom>
                    <a:noFill/>
                    <a:ln>
                      <a:noFill/>
                    </a:ln>
                  </pic:spPr>
                </pic:pic>
              </a:graphicData>
            </a:graphic>
          </wp:inline>
        </w:drawing>
      </w:r>
    </w:p>
    <w:p w:rsidR="00BE4329" w:rsidRDefault="00BE4329"/>
    <w:p w:rsidR="006F7245" w:rsidRDefault="006F7245" w:rsidP="006F7245">
      <w:pPr>
        <w:rPr>
          <w:sz w:val="28"/>
          <w:szCs w:val="28"/>
          <w:lang w:val="en-US"/>
        </w:rPr>
      </w:pPr>
      <w:r>
        <w:rPr>
          <w:sz w:val="28"/>
          <w:szCs w:val="28"/>
          <w:lang w:val="en-US"/>
        </w:rPr>
        <w:t>On such a way the continuity of the field of play for the upward movement of chips is assured.</w:t>
      </w:r>
    </w:p>
    <w:p w:rsidR="005A6974" w:rsidRPr="006F7245" w:rsidRDefault="005A6974" w:rsidP="005A6974">
      <w:pPr>
        <w:rPr>
          <w:lang w:val="en-US"/>
        </w:rPr>
      </w:pPr>
    </w:p>
    <w:p w:rsidR="00373770" w:rsidRPr="006F7245" w:rsidRDefault="006F7245" w:rsidP="005A6974">
      <w:pPr>
        <w:rPr>
          <w:lang w:val="en-US"/>
        </w:rPr>
      </w:pPr>
      <w:r>
        <w:rPr>
          <w:sz w:val="28"/>
          <w:szCs w:val="28"/>
          <w:lang w:val="en-US"/>
        </w:rPr>
        <w:t>The players throw the die, move the chips, collect Spanish letters, throw the die again and move the chips and so on. At some time the collected letters will be enough for compilation of words in Spanish. After every movement of the chip the player can name one compiled Spanish word with length no less than 4 letters and its translation. Therefore the player gets as many points as many letters are there in the Spanish word.</w:t>
      </w:r>
    </w:p>
    <w:p w:rsidR="00BB729B" w:rsidRDefault="00BB729B" w:rsidP="00BB729B">
      <w:pPr>
        <w:rPr>
          <w:sz w:val="28"/>
          <w:szCs w:val="28"/>
          <w:lang w:val="en-US"/>
        </w:rPr>
      </w:pPr>
      <w:r>
        <w:rPr>
          <w:sz w:val="28"/>
          <w:szCs w:val="28"/>
          <w:lang w:val="en-US"/>
        </w:rPr>
        <w:lastRenderedPageBreak/>
        <w:t>The used letters are crossed out from the list of the collected letters. For example, the player has collected the letters “N”, “T”, “E”, “E”, “X”, “L”, “E”, “F”, “O”, “N”, “O”. From this letters the word “</w:t>
      </w:r>
      <w:r w:rsidRPr="00BB729B">
        <w:rPr>
          <w:b/>
          <w:color w:val="403152" w:themeColor="accent4" w:themeShade="80"/>
          <w:sz w:val="28"/>
          <w:szCs w:val="28"/>
          <w:lang w:val="en-US"/>
        </w:rPr>
        <w:t>TELEFONO</w:t>
      </w:r>
      <w:r>
        <w:rPr>
          <w:sz w:val="28"/>
          <w:szCs w:val="28"/>
          <w:lang w:val="en-US"/>
        </w:rPr>
        <w:t>” can be compiled. The letters “N”, “E”, “X” will stay with the player.</w:t>
      </w:r>
    </w:p>
    <w:p w:rsidR="00B74AA6" w:rsidRPr="00BB729B" w:rsidRDefault="00B74AA6" w:rsidP="005A6974">
      <w:pPr>
        <w:rPr>
          <w:sz w:val="28"/>
          <w:szCs w:val="28"/>
          <w:lang w:val="en-US"/>
        </w:rPr>
      </w:pPr>
    </w:p>
    <w:p w:rsidR="00BB729B" w:rsidRDefault="00BB729B" w:rsidP="00BB729B">
      <w:pPr>
        <w:rPr>
          <w:sz w:val="28"/>
          <w:szCs w:val="28"/>
          <w:lang w:val="en-US"/>
        </w:rPr>
      </w:pPr>
      <w:r>
        <w:rPr>
          <w:sz w:val="28"/>
          <w:szCs w:val="28"/>
          <w:lang w:val="en-US"/>
        </w:rPr>
        <w:t>For the word “</w:t>
      </w:r>
      <w:r w:rsidRPr="00BB729B">
        <w:rPr>
          <w:b/>
          <w:color w:val="403152" w:themeColor="accent4" w:themeShade="80"/>
          <w:sz w:val="28"/>
          <w:szCs w:val="28"/>
          <w:lang w:val="en-US"/>
        </w:rPr>
        <w:t>TELEFONO</w:t>
      </w:r>
      <w:r>
        <w:rPr>
          <w:sz w:val="28"/>
          <w:szCs w:val="28"/>
          <w:lang w:val="en-US"/>
        </w:rPr>
        <w:t xml:space="preserve">” the player will get 8 points. But in case the </w:t>
      </w:r>
      <w:r w:rsidRPr="00C27659">
        <w:rPr>
          <w:b/>
          <w:color w:val="5F497A" w:themeColor="accent4" w:themeShade="BF"/>
          <w:sz w:val="28"/>
          <w:szCs w:val="28"/>
          <w:lang w:val="en-US"/>
        </w:rPr>
        <w:t>TRANSLATION</w:t>
      </w:r>
      <w:r w:rsidRPr="00BB729B">
        <w:rPr>
          <w:b/>
          <w:color w:val="403152" w:themeColor="accent4" w:themeShade="80"/>
          <w:sz w:val="28"/>
          <w:szCs w:val="28"/>
          <w:lang w:val="en-US"/>
        </w:rPr>
        <w:t xml:space="preserve"> </w:t>
      </w:r>
      <w:r>
        <w:rPr>
          <w:sz w:val="28"/>
          <w:szCs w:val="28"/>
          <w:lang w:val="en-US"/>
        </w:rPr>
        <w:t xml:space="preserve">of this word </w:t>
      </w:r>
      <w:r>
        <w:rPr>
          <w:b/>
          <w:sz w:val="28"/>
          <w:szCs w:val="28"/>
          <w:lang w:val="en-US"/>
        </w:rPr>
        <w:t>telephone</w:t>
      </w:r>
      <w:r>
        <w:rPr>
          <w:sz w:val="28"/>
          <w:szCs w:val="28"/>
          <w:lang w:val="en-US"/>
        </w:rPr>
        <w:t xml:space="preserve"> was among those </w:t>
      </w:r>
      <w:r w:rsidRPr="00C27659">
        <w:rPr>
          <w:b/>
          <w:sz w:val="28"/>
          <w:szCs w:val="28"/>
          <w:lang w:val="en-US"/>
        </w:rPr>
        <w:t>10-15</w:t>
      </w:r>
      <w:r>
        <w:rPr>
          <w:sz w:val="28"/>
          <w:szCs w:val="28"/>
          <w:lang w:val="en-US"/>
        </w:rPr>
        <w:t xml:space="preserve"> </w:t>
      </w:r>
      <w:r w:rsidRPr="00C27659">
        <w:rPr>
          <w:b/>
          <w:color w:val="5F497A" w:themeColor="accent4" w:themeShade="BF"/>
          <w:sz w:val="28"/>
          <w:szCs w:val="28"/>
          <w:lang w:val="en-US"/>
        </w:rPr>
        <w:t>TRANSLATIONS</w:t>
      </w:r>
      <w:r>
        <w:rPr>
          <w:sz w:val="28"/>
          <w:szCs w:val="28"/>
          <w:lang w:val="en-US"/>
        </w:rPr>
        <w:t xml:space="preserve">, which were stated before the game start, the player </w:t>
      </w:r>
      <w:r w:rsidRPr="00BB729B">
        <w:rPr>
          <w:b/>
          <w:color w:val="FF0000"/>
          <w:sz w:val="28"/>
          <w:szCs w:val="28"/>
          <w:lang w:val="en-US"/>
        </w:rPr>
        <w:t>will get double amount of points</w:t>
      </w:r>
      <w:r>
        <w:rPr>
          <w:sz w:val="28"/>
          <w:szCs w:val="28"/>
          <w:lang w:val="en-US"/>
        </w:rPr>
        <w:t>.</w:t>
      </w:r>
    </w:p>
    <w:p w:rsidR="0040593A" w:rsidRPr="00BB729B" w:rsidRDefault="0040593A" w:rsidP="005A6974">
      <w:pPr>
        <w:rPr>
          <w:sz w:val="28"/>
          <w:szCs w:val="28"/>
          <w:lang w:val="en-US"/>
        </w:rPr>
      </w:pPr>
    </w:p>
    <w:p w:rsidR="004419FA" w:rsidRDefault="004419FA" w:rsidP="004419FA">
      <w:pPr>
        <w:rPr>
          <w:color w:val="000000"/>
          <w:sz w:val="28"/>
          <w:szCs w:val="28"/>
          <w:lang w:val="en-US"/>
        </w:rPr>
      </w:pPr>
      <w:r>
        <w:rPr>
          <w:color w:val="000000"/>
          <w:sz w:val="28"/>
          <w:szCs w:val="28"/>
          <w:lang w:val="en-US"/>
        </w:rPr>
        <w:t xml:space="preserve">If the compiled Spanish word turned out to be the longest in the game at the moment (current record), then the player </w:t>
      </w:r>
      <w:r w:rsidRPr="002610E4">
        <w:rPr>
          <w:b/>
          <w:color w:val="FF0000"/>
          <w:sz w:val="28"/>
          <w:szCs w:val="28"/>
          <w:lang w:val="en-US"/>
        </w:rPr>
        <w:t>will get</w:t>
      </w:r>
      <w:r w:rsidRPr="002610E4">
        <w:rPr>
          <w:color w:val="FF0000"/>
          <w:sz w:val="28"/>
          <w:szCs w:val="28"/>
          <w:lang w:val="en-US"/>
        </w:rPr>
        <w:t xml:space="preserve"> </w:t>
      </w:r>
      <w:r w:rsidRPr="004419FA">
        <w:rPr>
          <w:b/>
          <w:color w:val="FF0000"/>
          <w:sz w:val="28"/>
          <w:szCs w:val="28"/>
          <w:lang w:val="en-US"/>
        </w:rPr>
        <w:t>triple number of points</w:t>
      </w:r>
      <w:r>
        <w:rPr>
          <w:color w:val="000000"/>
          <w:sz w:val="28"/>
          <w:szCs w:val="28"/>
          <w:lang w:val="en-US"/>
        </w:rPr>
        <w:t>. This makes it possible for underperformer to catch up the leaders. During one game some current records can be broken.</w:t>
      </w:r>
    </w:p>
    <w:p w:rsidR="00DF5361" w:rsidRDefault="00DF5361" w:rsidP="005A6974">
      <w:pPr>
        <w:rPr>
          <w:color w:val="000000"/>
          <w:sz w:val="28"/>
          <w:szCs w:val="28"/>
          <w:lang w:val="en-US"/>
        </w:rPr>
      </w:pPr>
    </w:p>
    <w:p w:rsidR="000A6818" w:rsidRDefault="000A6818" w:rsidP="005A6974">
      <w:pPr>
        <w:rPr>
          <w:color w:val="000000"/>
          <w:sz w:val="28"/>
          <w:szCs w:val="28"/>
          <w:lang w:val="en-US"/>
        </w:rPr>
      </w:pPr>
      <w:r>
        <w:rPr>
          <w:color w:val="000000"/>
          <w:sz w:val="28"/>
          <w:szCs w:val="28"/>
          <w:lang w:val="en-US"/>
        </w:rPr>
        <w:t>End of game</w:t>
      </w:r>
    </w:p>
    <w:p w:rsidR="000A6818" w:rsidRPr="000A6818" w:rsidRDefault="000A6818" w:rsidP="005A6974">
      <w:pPr>
        <w:rPr>
          <w:color w:val="000000"/>
          <w:sz w:val="28"/>
          <w:szCs w:val="28"/>
          <w:lang w:val="en-US"/>
        </w:rPr>
      </w:pPr>
    </w:p>
    <w:p w:rsidR="00C27659" w:rsidRDefault="00C27659" w:rsidP="005A6974">
      <w:pPr>
        <w:rPr>
          <w:color w:val="000000"/>
          <w:sz w:val="28"/>
          <w:szCs w:val="28"/>
          <w:lang w:val="en-US"/>
        </w:rPr>
      </w:pPr>
      <w:r>
        <w:rPr>
          <w:color w:val="000000"/>
          <w:sz w:val="28"/>
          <w:szCs w:val="28"/>
          <w:lang w:val="en-US"/>
        </w:rPr>
        <w:t xml:space="preserve">The play finishes, when all the </w:t>
      </w:r>
      <w:r w:rsidRPr="00C27659">
        <w:rPr>
          <w:b/>
          <w:color w:val="000000"/>
          <w:sz w:val="28"/>
          <w:szCs w:val="28"/>
          <w:lang w:val="en-US"/>
        </w:rPr>
        <w:t>10-15</w:t>
      </w:r>
      <w:r>
        <w:rPr>
          <w:color w:val="000000"/>
          <w:sz w:val="28"/>
          <w:szCs w:val="28"/>
          <w:lang w:val="en-US"/>
        </w:rPr>
        <w:t xml:space="preserve"> Spanish words are compiled and named, </w:t>
      </w:r>
      <w:r w:rsidRPr="00C27659">
        <w:rPr>
          <w:b/>
          <w:color w:val="5F497A" w:themeColor="accent4" w:themeShade="BF"/>
          <w:sz w:val="28"/>
          <w:szCs w:val="28"/>
          <w:lang w:val="en-US"/>
        </w:rPr>
        <w:t>TRANSLATION</w:t>
      </w:r>
      <w:r>
        <w:rPr>
          <w:color w:val="000000"/>
          <w:sz w:val="28"/>
          <w:szCs w:val="28"/>
          <w:lang w:val="en-US"/>
        </w:rPr>
        <w:t xml:space="preserve"> of which was specified before the game. After this the number of gathered points is counted and the winner is determined. If several players have got the same amount of points, the winner is the person, who has compiled and named the longest Spanish word.</w:t>
      </w:r>
    </w:p>
    <w:p w:rsidR="00373770" w:rsidRPr="00C27659" w:rsidRDefault="00EC26AD" w:rsidP="005A6974">
      <w:pPr>
        <w:rPr>
          <w:sz w:val="28"/>
          <w:szCs w:val="28"/>
          <w:lang w:val="en-US"/>
        </w:rPr>
      </w:pPr>
      <w:r w:rsidRPr="00C27659">
        <w:rPr>
          <w:sz w:val="28"/>
          <w:szCs w:val="28"/>
          <w:lang w:val="en-US"/>
        </w:rPr>
        <w:t xml:space="preserve"> </w:t>
      </w:r>
    </w:p>
    <w:p w:rsidR="00906D1C" w:rsidRPr="00634848" w:rsidRDefault="00634848" w:rsidP="005A6974">
      <w:pPr>
        <w:rPr>
          <w:sz w:val="28"/>
          <w:szCs w:val="28"/>
          <w:lang w:val="en-US"/>
        </w:rPr>
      </w:pPr>
      <w:r w:rsidRPr="00634848">
        <w:rPr>
          <w:b/>
          <w:color w:val="3333FF"/>
          <w:sz w:val="28"/>
          <w:szCs w:val="28"/>
          <w:lang w:val="en-US"/>
        </w:rPr>
        <w:t>During one game the player can compile and name many tens of Spanish words</w:t>
      </w:r>
      <w:r>
        <w:rPr>
          <w:sz w:val="28"/>
          <w:szCs w:val="28"/>
          <w:lang w:val="en-US"/>
        </w:rPr>
        <w:t>. In the process of game the mind of the participants should constantly travel over the known Spanish words, trying to fit the needed one for the set of letters they have. This provides high efficiency of the training of the vocabulary. After some games the players will choose the words much faster by making phrases in Spanish.</w:t>
      </w:r>
    </w:p>
    <w:p w:rsidR="00F97B6C" w:rsidRPr="00634848" w:rsidRDefault="00F97B6C" w:rsidP="005A6974">
      <w:pPr>
        <w:rPr>
          <w:sz w:val="28"/>
          <w:szCs w:val="28"/>
          <w:lang w:val="en-US"/>
        </w:rPr>
      </w:pPr>
    </w:p>
    <w:p w:rsidR="00F97B6C" w:rsidRPr="00634848" w:rsidRDefault="00634848" w:rsidP="005A6974">
      <w:pPr>
        <w:rPr>
          <w:sz w:val="28"/>
          <w:szCs w:val="28"/>
          <w:lang w:val="en-US"/>
        </w:rPr>
      </w:pPr>
      <w:r>
        <w:rPr>
          <w:sz w:val="28"/>
          <w:szCs w:val="28"/>
          <w:lang w:val="en-US"/>
        </w:rPr>
        <w:t>If we replace the alphabet in the rows of game, we can learn any other foreign languages.</w:t>
      </w:r>
    </w:p>
    <w:p w:rsidR="00BC2327" w:rsidRPr="00634848" w:rsidRDefault="00BC2327" w:rsidP="005A6974">
      <w:pPr>
        <w:rPr>
          <w:sz w:val="28"/>
          <w:szCs w:val="28"/>
          <w:lang w:val="en-US"/>
        </w:rPr>
      </w:pPr>
    </w:p>
    <w:p w:rsidR="00634848" w:rsidRDefault="00634848" w:rsidP="00634848">
      <w:pPr>
        <w:rPr>
          <w:sz w:val="28"/>
          <w:szCs w:val="28"/>
          <w:lang w:val="en-US"/>
        </w:rPr>
      </w:pPr>
      <w:r>
        <w:rPr>
          <w:sz w:val="28"/>
          <w:szCs w:val="28"/>
          <w:lang w:val="en-US"/>
        </w:rPr>
        <w:t>To maintain the interest in game the additional values of boxes can be used in the rows.</w:t>
      </w:r>
    </w:p>
    <w:p w:rsidR="00BC2327" w:rsidRPr="00634848" w:rsidRDefault="00634848" w:rsidP="00634848">
      <w:pPr>
        <w:rPr>
          <w:sz w:val="28"/>
          <w:szCs w:val="28"/>
          <w:lang w:val="en-US"/>
        </w:rPr>
      </w:pPr>
      <w:r>
        <w:rPr>
          <w:sz w:val="28"/>
          <w:szCs w:val="28"/>
          <w:lang w:val="en-US"/>
        </w:rPr>
        <w:t>For example, for some boxes the numeral values can be set. For example, [</w:t>
      </w:r>
      <w:r w:rsidRPr="00634848">
        <w:rPr>
          <w:b/>
          <w:sz w:val="28"/>
          <w:szCs w:val="28"/>
          <w:lang w:val="en-US"/>
        </w:rPr>
        <w:t>2</w:t>
      </w:r>
      <w:r>
        <w:rPr>
          <w:sz w:val="28"/>
          <w:szCs w:val="28"/>
          <w:lang w:val="en-US"/>
        </w:rPr>
        <w:t>] and [</w:t>
      </w:r>
      <w:r w:rsidRPr="00634848">
        <w:rPr>
          <w:b/>
          <w:sz w:val="28"/>
          <w:szCs w:val="28"/>
          <w:lang w:val="en-US"/>
        </w:rPr>
        <w:t>4</w:t>
      </w:r>
      <w:r>
        <w:rPr>
          <w:sz w:val="28"/>
          <w:szCs w:val="28"/>
          <w:lang w:val="en-US"/>
        </w:rPr>
        <w:t xml:space="preserve">]. This allows to implement the system of </w:t>
      </w:r>
      <w:r w:rsidRPr="00634848">
        <w:rPr>
          <w:b/>
          <w:color w:val="FF0000"/>
          <w:sz w:val="28"/>
          <w:szCs w:val="28"/>
          <w:lang w:val="en-US"/>
        </w:rPr>
        <w:t>bonuses</w:t>
      </w:r>
      <w:r>
        <w:rPr>
          <w:sz w:val="28"/>
          <w:szCs w:val="28"/>
          <w:lang w:val="en-US"/>
        </w:rPr>
        <w:t xml:space="preserve"> in the game and to heighten interest.</w:t>
      </w:r>
    </w:p>
    <w:p w:rsidR="007F4DB8" w:rsidRPr="00634848" w:rsidRDefault="007F4DB8" w:rsidP="005A6974">
      <w:pPr>
        <w:rPr>
          <w:lang w:val="en-US"/>
        </w:rPr>
      </w:pPr>
    </w:p>
    <w:p w:rsidR="007F4DB8" w:rsidRDefault="00AB364C" w:rsidP="005A6974">
      <w:r>
        <w:rPr>
          <w:noProof/>
        </w:rPr>
        <w:lastRenderedPageBreak/>
        <w:drawing>
          <wp:inline distT="0" distB="0" distL="0" distR="0">
            <wp:extent cx="9239250" cy="1181100"/>
            <wp:effectExtent l="0" t="0" r="0" b="0"/>
            <wp:docPr id="5" name="Рисунок 5" descr="es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000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1181100"/>
                    </a:xfrm>
                    <a:prstGeom prst="rect">
                      <a:avLst/>
                    </a:prstGeom>
                    <a:noFill/>
                    <a:ln>
                      <a:noFill/>
                    </a:ln>
                  </pic:spPr>
                </pic:pic>
              </a:graphicData>
            </a:graphic>
          </wp:inline>
        </w:drawing>
      </w:r>
    </w:p>
    <w:p w:rsidR="007F4DB8" w:rsidRDefault="007F4DB8" w:rsidP="005A6974"/>
    <w:p w:rsidR="007F4DB8" w:rsidRPr="00224416" w:rsidRDefault="00224416" w:rsidP="005A6974">
      <w:pPr>
        <w:rPr>
          <w:sz w:val="28"/>
          <w:szCs w:val="28"/>
          <w:lang w:val="en-US"/>
        </w:rPr>
      </w:pPr>
      <w:r>
        <w:rPr>
          <w:sz w:val="28"/>
          <w:szCs w:val="28"/>
          <w:lang w:val="en-US"/>
        </w:rPr>
        <w:t>If the player’s chip takes the box with value of 2 or 4, the player will gain the right to write down for himself  [</w:t>
      </w:r>
      <w:r w:rsidRPr="00224416">
        <w:rPr>
          <w:b/>
          <w:sz w:val="28"/>
          <w:szCs w:val="28"/>
          <w:lang w:val="en-US"/>
        </w:rPr>
        <w:t>2</w:t>
      </w:r>
      <w:r>
        <w:rPr>
          <w:sz w:val="28"/>
          <w:szCs w:val="28"/>
          <w:lang w:val="en-US"/>
        </w:rPr>
        <w:t>] or [</w:t>
      </w:r>
      <w:r w:rsidRPr="00224416">
        <w:rPr>
          <w:b/>
          <w:sz w:val="28"/>
          <w:szCs w:val="28"/>
          <w:lang w:val="en-US"/>
        </w:rPr>
        <w:t>4</w:t>
      </w:r>
      <w:r>
        <w:rPr>
          <w:sz w:val="28"/>
          <w:szCs w:val="28"/>
          <w:lang w:val="en-US"/>
        </w:rPr>
        <w:t>]</w:t>
      </w:r>
      <w:r>
        <w:rPr>
          <w:lang w:val="en-US"/>
        </w:rPr>
        <w:t xml:space="preserve"> </w:t>
      </w:r>
      <w:r w:rsidRPr="00853B84">
        <w:rPr>
          <w:b/>
          <w:color w:val="5F497A" w:themeColor="accent4" w:themeShade="BF"/>
          <w:sz w:val="28"/>
          <w:szCs w:val="28"/>
          <w:lang w:val="en-US"/>
        </w:rPr>
        <w:t>ARBITRARY</w:t>
      </w:r>
      <w:r>
        <w:rPr>
          <w:sz w:val="28"/>
          <w:szCs w:val="28"/>
          <w:lang w:val="en-US"/>
        </w:rPr>
        <w:t xml:space="preserve"> Spanish letters, which he is missing for compilation of words. To heighten interest in the game you can introduce in the game other numeral values, for example </w:t>
      </w:r>
      <w:r w:rsidR="00853B84">
        <w:rPr>
          <w:sz w:val="28"/>
          <w:szCs w:val="28"/>
          <w:lang w:val="en-US"/>
        </w:rPr>
        <w:t>[</w:t>
      </w:r>
      <w:r w:rsidRPr="00674E79">
        <w:rPr>
          <w:b/>
          <w:sz w:val="28"/>
          <w:szCs w:val="28"/>
          <w:lang w:val="en-US"/>
        </w:rPr>
        <w:t>6</w:t>
      </w:r>
      <w:r w:rsidR="00853B84">
        <w:rPr>
          <w:sz w:val="28"/>
          <w:szCs w:val="28"/>
          <w:lang w:val="en-US"/>
        </w:rPr>
        <w:t>]</w:t>
      </w:r>
      <w:r>
        <w:rPr>
          <w:sz w:val="28"/>
          <w:szCs w:val="28"/>
          <w:lang w:val="en-US"/>
        </w:rPr>
        <w:t xml:space="preserve"> and </w:t>
      </w:r>
      <w:r w:rsidR="00853B84">
        <w:rPr>
          <w:sz w:val="28"/>
          <w:szCs w:val="28"/>
          <w:lang w:val="en-US"/>
        </w:rPr>
        <w:t>[</w:t>
      </w:r>
      <w:r w:rsidRPr="00674E79">
        <w:rPr>
          <w:b/>
          <w:sz w:val="28"/>
          <w:szCs w:val="28"/>
          <w:lang w:val="en-US"/>
        </w:rPr>
        <w:t>8</w:t>
      </w:r>
      <w:r w:rsidR="00853B84">
        <w:rPr>
          <w:sz w:val="28"/>
          <w:szCs w:val="28"/>
          <w:lang w:val="en-US"/>
        </w:rPr>
        <w:t>]</w:t>
      </w:r>
      <w:r>
        <w:rPr>
          <w:sz w:val="28"/>
          <w:szCs w:val="28"/>
          <w:lang w:val="en-US"/>
        </w:rPr>
        <w:t>.</w:t>
      </w:r>
    </w:p>
    <w:p w:rsidR="00B8374D" w:rsidRPr="00224416" w:rsidRDefault="00B8374D" w:rsidP="005A6974">
      <w:pPr>
        <w:rPr>
          <w:sz w:val="28"/>
          <w:szCs w:val="28"/>
          <w:lang w:val="en-US"/>
        </w:rPr>
      </w:pPr>
    </w:p>
    <w:p w:rsidR="00B8374D" w:rsidRPr="00674E79" w:rsidRDefault="00674E79" w:rsidP="005A6974">
      <w:pPr>
        <w:rPr>
          <w:sz w:val="28"/>
          <w:szCs w:val="28"/>
          <w:lang w:val="en-US"/>
        </w:rPr>
      </w:pPr>
      <w:r>
        <w:rPr>
          <w:sz w:val="28"/>
          <w:szCs w:val="28"/>
          <w:lang w:val="en-US"/>
        </w:rPr>
        <w:t>If more experienced players are taking part in the game, the additional scenarios of training can be implemented. For this we can add the value of the box “</w:t>
      </w:r>
      <w:r w:rsidRPr="00674E79">
        <w:rPr>
          <w:b/>
          <w:sz w:val="28"/>
          <w:szCs w:val="28"/>
          <w:lang w:val="en-US"/>
        </w:rPr>
        <w:t>triangle</w:t>
      </w:r>
      <w:r>
        <w:rPr>
          <w:sz w:val="28"/>
          <w:szCs w:val="28"/>
          <w:lang w:val="en-US"/>
        </w:rPr>
        <w:t>” and will use the special cards with fragments of Spanish words.</w:t>
      </w:r>
    </w:p>
    <w:p w:rsidR="00D219C7" w:rsidRPr="00674E79" w:rsidRDefault="00D219C7" w:rsidP="005A6974">
      <w:pPr>
        <w:rPr>
          <w:sz w:val="28"/>
          <w:szCs w:val="28"/>
          <w:lang w:val="en-US"/>
        </w:rPr>
      </w:pPr>
    </w:p>
    <w:p w:rsidR="00D219C7" w:rsidRPr="0070319E" w:rsidRDefault="00674E79" w:rsidP="005A6974">
      <w:pPr>
        <w:rPr>
          <w:sz w:val="28"/>
          <w:szCs w:val="28"/>
        </w:rPr>
      </w:pPr>
      <w:r>
        <w:rPr>
          <w:sz w:val="28"/>
          <w:szCs w:val="28"/>
          <w:lang w:val="en-US"/>
        </w:rPr>
        <w:t>Example of the box</w:t>
      </w:r>
    </w:p>
    <w:p w:rsidR="00B8374D" w:rsidRDefault="00B8374D" w:rsidP="005A6974"/>
    <w:p w:rsidR="00B8374D" w:rsidRDefault="00AB364C" w:rsidP="005A6974">
      <w:r>
        <w:rPr>
          <w:noProof/>
        </w:rPr>
        <w:drawing>
          <wp:inline distT="0" distB="0" distL="0" distR="0">
            <wp:extent cx="9239250" cy="1162050"/>
            <wp:effectExtent l="0" t="0" r="0" b="0"/>
            <wp:docPr id="6" name="Рисунок 6" descr="esp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000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1162050"/>
                    </a:xfrm>
                    <a:prstGeom prst="rect">
                      <a:avLst/>
                    </a:prstGeom>
                    <a:noFill/>
                    <a:ln>
                      <a:noFill/>
                    </a:ln>
                  </pic:spPr>
                </pic:pic>
              </a:graphicData>
            </a:graphic>
          </wp:inline>
        </w:drawing>
      </w:r>
    </w:p>
    <w:p w:rsidR="00D219C7" w:rsidRDefault="00D219C7" w:rsidP="005A6974"/>
    <w:p w:rsidR="00D219C7" w:rsidRPr="00874CB2" w:rsidRDefault="00874CB2" w:rsidP="005A6974">
      <w:pPr>
        <w:rPr>
          <w:sz w:val="28"/>
          <w:szCs w:val="28"/>
          <w:lang w:val="en-US"/>
        </w:rPr>
      </w:pPr>
      <w:r>
        <w:rPr>
          <w:sz w:val="28"/>
          <w:szCs w:val="28"/>
          <w:lang w:val="en-US"/>
        </w:rPr>
        <w:t>Example of the card with fragment of Spanish word</w:t>
      </w:r>
    </w:p>
    <w:p w:rsidR="00D219C7" w:rsidRPr="00874CB2" w:rsidRDefault="00D219C7" w:rsidP="005A6974">
      <w:pPr>
        <w:rPr>
          <w:lang w:val="en-US"/>
        </w:rPr>
      </w:pPr>
    </w:p>
    <w:p w:rsidR="00D219C7" w:rsidRDefault="00AB364C" w:rsidP="005A6974">
      <w:r>
        <w:rPr>
          <w:noProof/>
        </w:rPr>
        <w:drawing>
          <wp:inline distT="0" distB="0" distL="0" distR="0">
            <wp:extent cx="1924050" cy="581025"/>
            <wp:effectExtent l="0" t="0" r="0" b="0"/>
            <wp:docPr id="7" name="Рисунок 7" desc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581025"/>
                    </a:xfrm>
                    <a:prstGeom prst="rect">
                      <a:avLst/>
                    </a:prstGeom>
                    <a:noFill/>
                    <a:ln>
                      <a:noFill/>
                    </a:ln>
                  </pic:spPr>
                </pic:pic>
              </a:graphicData>
            </a:graphic>
          </wp:inline>
        </w:drawing>
      </w:r>
    </w:p>
    <w:p w:rsidR="00906D1C" w:rsidRDefault="00906D1C" w:rsidP="005A6974"/>
    <w:p w:rsidR="00D601EC" w:rsidRDefault="00D601EC" w:rsidP="005A6974"/>
    <w:p w:rsidR="00D219C7" w:rsidRDefault="00131563" w:rsidP="005A6974">
      <w:pPr>
        <w:rPr>
          <w:sz w:val="28"/>
          <w:szCs w:val="28"/>
          <w:lang w:val="en-US"/>
        </w:rPr>
      </w:pPr>
      <w:r>
        <w:rPr>
          <w:sz w:val="28"/>
          <w:szCs w:val="28"/>
          <w:lang w:val="en-US"/>
        </w:rPr>
        <w:lastRenderedPageBreak/>
        <w:t>If the chip of the player takes the box with value “</w:t>
      </w:r>
      <w:r w:rsidRPr="00131563">
        <w:rPr>
          <w:b/>
          <w:sz w:val="28"/>
          <w:szCs w:val="28"/>
          <w:lang w:val="en-US"/>
        </w:rPr>
        <w:t>triangle</w:t>
      </w:r>
      <w:r>
        <w:rPr>
          <w:sz w:val="28"/>
          <w:szCs w:val="28"/>
          <w:lang w:val="en-US"/>
        </w:rPr>
        <w:t xml:space="preserve">”, the player takes the card with fragment of Spanish word from the pack. For example </w:t>
      </w:r>
      <w:r>
        <w:rPr>
          <w:b/>
          <w:sz w:val="28"/>
          <w:szCs w:val="28"/>
          <w:lang w:val="en-US"/>
        </w:rPr>
        <w:t>|</w:t>
      </w:r>
      <w:r w:rsidRPr="00131563">
        <w:rPr>
          <w:b/>
          <w:color w:val="5F497A" w:themeColor="accent4" w:themeShade="BF"/>
          <w:sz w:val="28"/>
          <w:szCs w:val="28"/>
          <w:lang w:val="en-US"/>
        </w:rPr>
        <w:t>SUPER…</w:t>
      </w:r>
      <w:r>
        <w:rPr>
          <w:b/>
          <w:sz w:val="28"/>
          <w:szCs w:val="28"/>
          <w:lang w:val="en-US"/>
        </w:rPr>
        <w:t xml:space="preserve">| </w:t>
      </w:r>
      <w:r>
        <w:rPr>
          <w:sz w:val="28"/>
          <w:szCs w:val="28"/>
          <w:lang w:val="en-US"/>
        </w:rPr>
        <w:t xml:space="preserve">and should name in the same time the whole word and its translation. In this example it can be </w:t>
      </w:r>
      <w:r>
        <w:rPr>
          <w:b/>
          <w:sz w:val="28"/>
          <w:szCs w:val="28"/>
          <w:lang w:val="en-US"/>
        </w:rPr>
        <w:t>|</w:t>
      </w:r>
      <w:r w:rsidRPr="00131563">
        <w:rPr>
          <w:b/>
          <w:color w:val="5F497A" w:themeColor="accent4" w:themeShade="BF"/>
          <w:sz w:val="28"/>
          <w:szCs w:val="28"/>
          <w:lang w:val="en-US"/>
        </w:rPr>
        <w:t>SUPERFICIE</w:t>
      </w:r>
      <w:r>
        <w:rPr>
          <w:b/>
          <w:sz w:val="28"/>
          <w:szCs w:val="28"/>
          <w:lang w:val="en-US"/>
        </w:rPr>
        <w:t>|</w:t>
      </w:r>
      <w:r>
        <w:rPr>
          <w:sz w:val="28"/>
          <w:szCs w:val="28"/>
          <w:lang w:val="en-US"/>
        </w:rPr>
        <w:t xml:space="preserve"> - surface.</w:t>
      </w:r>
    </w:p>
    <w:p w:rsidR="00131563" w:rsidRPr="00131563" w:rsidRDefault="00131563" w:rsidP="005A6974">
      <w:pPr>
        <w:rPr>
          <w:sz w:val="28"/>
          <w:szCs w:val="28"/>
          <w:lang w:val="en-US"/>
        </w:rPr>
      </w:pPr>
    </w:p>
    <w:p w:rsidR="00EC7CDD" w:rsidRPr="00CD7D8A" w:rsidRDefault="00CD7D8A" w:rsidP="005A6974">
      <w:pPr>
        <w:rPr>
          <w:sz w:val="28"/>
          <w:szCs w:val="28"/>
          <w:lang w:val="en-US"/>
        </w:rPr>
      </w:pPr>
      <w:r>
        <w:rPr>
          <w:sz w:val="28"/>
          <w:szCs w:val="28"/>
          <w:lang w:val="en-US"/>
        </w:rPr>
        <w:t>If the answer is right, the player can get as many points as many letters are there in the Spanish word. This means that the player can get points without using the collected letters. If the used card allows compiling the other Spanish words it stays in the game and is returned to the pack. If the participant of the game cannot name the word, the right is transferred to the next player.</w:t>
      </w:r>
    </w:p>
    <w:p w:rsidR="00EC7CDD" w:rsidRPr="00CD7D8A" w:rsidRDefault="00EC7CDD" w:rsidP="005A6974">
      <w:pPr>
        <w:rPr>
          <w:sz w:val="28"/>
          <w:szCs w:val="28"/>
          <w:lang w:val="en-US"/>
        </w:rPr>
      </w:pPr>
    </w:p>
    <w:p w:rsidR="00594501" w:rsidRPr="00E8186D" w:rsidRDefault="00E8186D" w:rsidP="005A6974">
      <w:pPr>
        <w:rPr>
          <w:sz w:val="28"/>
          <w:szCs w:val="28"/>
          <w:lang w:val="en-US"/>
        </w:rPr>
      </w:pPr>
      <w:r>
        <w:rPr>
          <w:sz w:val="28"/>
          <w:szCs w:val="28"/>
          <w:lang w:val="en-US"/>
        </w:rPr>
        <w:t>The game allows learning every European language. It is enough just to replace the Spanish letters with the letters of other alphabet.</w:t>
      </w:r>
    </w:p>
    <w:p w:rsidR="00D219C7" w:rsidRPr="00E8186D" w:rsidRDefault="00D219C7" w:rsidP="005A6974">
      <w:pPr>
        <w:rPr>
          <w:sz w:val="28"/>
          <w:szCs w:val="28"/>
          <w:lang w:val="en-US"/>
        </w:rPr>
      </w:pPr>
    </w:p>
    <w:p w:rsidR="00D219C7" w:rsidRPr="00E8186D" w:rsidRDefault="00E8186D" w:rsidP="005A6974">
      <w:pPr>
        <w:rPr>
          <w:sz w:val="28"/>
          <w:szCs w:val="28"/>
          <w:lang w:val="en-US"/>
        </w:rPr>
      </w:pPr>
      <w:r>
        <w:rPr>
          <w:sz w:val="28"/>
          <w:szCs w:val="28"/>
          <w:lang w:val="en-US"/>
        </w:rPr>
        <w:t>All the materials of the game you can download and print free, or prepare by yourself, using paper and pen. You can organize the training process during 20 minutes. It is enough to remember the rules of the game.</w:t>
      </w:r>
    </w:p>
    <w:p w:rsidR="002A2616" w:rsidRPr="00E8186D" w:rsidRDefault="002A2616" w:rsidP="005A6974">
      <w:pPr>
        <w:rPr>
          <w:sz w:val="28"/>
          <w:szCs w:val="28"/>
          <w:lang w:val="en-US"/>
        </w:rPr>
      </w:pPr>
    </w:p>
    <w:p w:rsidR="00D601EC" w:rsidRPr="00E8186D" w:rsidRDefault="00E8186D" w:rsidP="005A6974">
      <w:pPr>
        <w:rPr>
          <w:lang w:val="en-US"/>
        </w:rPr>
      </w:pPr>
      <w:r>
        <w:rPr>
          <w:sz w:val="28"/>
          <w:szCs w:val="28"/>
          <w:lang w:val="en-US"/>
        </w:rPr>
        <w:t>The</w:t>
      </w:r>
      <w:r w:rsidRPr="00E8186D">
        <w:rPr>
          <w:sz w:val="28"/>
          <w:szCs w:val="28"/>
          <w:lang w:val="en-US"/>
        </w:rPr>
        <w:t xml:space="preserve"> </w:t>
      </w:r>
      <w:r>
        <w:rPr>
          <w:sz w:val="28"/>
          <w:szCs w:val="28"/>
          <w:lang w:val="en-US"/>
        </w:rPr>
        <w:t>Game</w:t>
      </w:r>
      <w:r w:rsidRPr="00E8186D">
        <w:rPr>
          <w:sz w:val="28"/>
          <w:szCs w:val="28"/>
          <w:lang w:val="en-US"/>
        </w:rPr>
        <w:t xml:space="preserve"> </w:t>
      </w:r>
      <w:r w:rsidR="002A2616" w:rsidRPr="00E8186D">
        <w:rPr>
          <w:sz w:val="28"/>
          <w:szCs w:val="28"/>
          <w:lang w:val="en-US"/>
        </w:rPr>
        <w:t xml:space="preserve"> </w:t>
      </w:r>
      <w:r w:rsidR="002A2616" w:rsidRPr="00131563">
        <w:rPr>
          <w:sz w:val="28"/>
          <w:szCs w:val="28"/>
          <w:lang w:val="en-US"/>
        </w:rPr>
        <w:t>Oflameron</w:t>
      </w:r>
      <w:r w:rsidR="002A2616" w:rsidRPr="00E8186D">
        <w:rPr>
          <w:sz w:val="28"/>
          <w:szCs w:val="28"/>
          <w:lang w:val="en-US"/>
        </w:rPr>
        <w:t xml:space="preserve"> </w:t>
      </w:r>
      <w:r>
        <w:rPr>
          <w:sz w:val="28"/>
          <w:szCs w:val="28"/>
          <w:lang w:val="en-US"/>
        </w:rPr>
        <w:t>is absolutely free for using in the learning process. It is necessarily to save the name and rules of the game.</w:t>
      </w:r>
    </w:p>
    <w:p w:rsidR="00D601EC" w:rsidRPr="00E8186D" w:rsidRDefault="00D601EC" w:rsidP="005A6974">
      <w:pPr>
        <w:rPr>
          <w:lang w:val="en-US"/>
        </w:rPr>
      </w:pPr>
    </w:p>
    <w:p w:rsidR="00373770" w:rsidRPr="00E8186D" w:rsidRDefault="00373770" w:rsidP="005A6974">
      <w:pPr>
        <w:rPr>
          <w:lang w:val="en-US"/>
        </w:rPr>
      </w:pPr>
    </w:p>
    <w:p w:rsidR="00DF253C" w:rsidRPr="00EC7CDD" w:rsidRDefault="00B91F62" w:rsidP="005A6974">
      <w:pPr>
        <w:rPr>
          <w:lang w:val="en-US"/>
        </w:rPr>
      </w:pPr>
      <w:r>
        <w:rPr>
          <w:noProof/>
        </w:rPr>
        <w:drawing>
          <wp:inline distT="0" distB="0" distL="0" distR="0">
            <wp:extent cx="2286000" cy="17170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ryshmeleff.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1717040"/>
                    </a:xfrm>
                    <a:prstGeom prst="rect">
                      <a:avLst/>
                    </a:prstGeom>
                  </pic:spPr>
                </pic:pic>
              </a:graphicData>
            </a:graphic>
          </wp:inline>
        </w:drawing>
      </w:r>
    </w:p>
    <w:p w:rsidR="00C81A68" w:rsidRPr="00EC7CDD" w:rsidRDefault="00C81A68">
      <w:pPr>
        <w:rPr>
          <w:lang w:val="en-US"/>
        </w:rPr>
      </w:pPr>
    </w:p>
    <w:p w:rsidR="00C81A68" w:rsidRPr="00EC7CDD" w:rsidRDefault="00C81A68">
      <w:pPr>
        <w:rPr>
          <w:lang w:val="en-US"/>
        </w:rPr>
      </w:pPr>
    </w:p>
    <w:p w:rsidR="00C81A68" w:rsidRPr="00DD12A1" w:rsidRDefault="00DD12A1">
      <w:pPr>
        <w:rPr>
          <w:sz w:val="28"/>
          <w:szCs w:val="28"/>
          <w:lang w:val="en-US"/>
        </w:rPr>
      </w:pPr>
      <w:r>
        <w:rPr>
          <w:sz w:val="28"/>
          <w:szCs w:val="28"/>
          <w:lang w:val="en-US"/>
        </w:rPr>
        <w:t>Another</w:t>
      </w:r>
      <w:r w:rsidRPr="00DD12A1">
        <w:rPr>
          <w:sz w:val="28"/>
          <w:szCs w:val="28"/>
          <w:lang w:val="en-US"/>
        </w:rPr>
        <w:t xml:space="preserve"> version </w:t>
      </w:r>
      <w:r w:rsidRPr="00DD12A1">
        <w:rPr>
          <w:b/>
          <w:sz w:val="28"/>
          <w:szCs w:val="28"/>
          <w:lang w:val="en-US"/>
        </w:rPr>
        <w:t>Oflameron</w:t>
      </w:r>
      <w:r w:rsidRPr="00DD12A1">
        <w:rPr>
          <w:sz w:val="28"/>
          <w:szCs w:val="28"/>
          <w:lang w:val="en-US"/>
        </w:rPr>
        <w:t xml:space="preserve"> game</w:t>
      </w:r>
      <w:r w:rsidR="00B91F62">
        <w:rPr>
          <w:sz w:val="28"/>
          <w:szCs w:val="28"/>
          <w:lang w:val="en-US"/>
        </w:rPr>
        <w:t xml:space="preserve">  </w:t>
      </w:r>
      <w:r w:rsidRPr="00DD12A1">
        <w:rPr>
          <w:sz w:val="28"/>
          <w:szCs w:val="28"/>
          <w:lang w:val="en-US"/>
        </w:rPr>
        <w:t xml:space="preserve"> </w:t>
      </w:r>
      <w:hyperlink r:id="rId19" w:history="1">
        <w:r w:rsidR="00912E9B" w:rsidRPr="00C0786C">
          <w:rPr>
            <w:rStyle w:val="a6"/>
            <w:sz w:val="28"/>
            <w:szCs w:val="28"/>
            <w:lang w:val="en-US"/>
          </w:rPr>
          <w:t>http://www.oflameron.ru</w:t>
        </w:r>
      </w:hyperlink>
      <w:r w:rsidR="00912E9B">
        <w:rPr>
          <w:sz w:val="28"/>
          <w:szCs w:val="28"/>
          <w:lang w:val="en-US"/>
        </w:rPr>
        <w:t xml:space="preserve">  Translate online</w:t>
      </w:r>
    </w:p>
    <w:p w:rsidR="00C81A68" w:rsidRPr="00DD12A1" w:rsidRDefault="00C81A68">
      <w:pPr>
        <w:rPr>
          <w:lang w:val="en-US"/>
        </w:rPr>
      </w:pPr>
    </w:p>
    <w:p w:rsidR="00C81A68" w:rsidRPr="00DD12A1" w:rsidRDefault="00C81A68">
      <w:pPr>
        <w:rPr>
          <w:lang w:val="en-US"/>
        </w:rPr>
      </w:pPr>
    </w:p>
    <w:sectPr w:rsidR="00C81A68" w:rsidRPr="00DD12A1" w:rsidSect="00542896">
      <w:headerReference w:type="default" r:id="rId20"/>
      <w:pgSz w:w="16838" w:h="11906" w:orient="landscape"/>
      <w:pgMar w:top="540"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4C" w:rsidRDefault="00F2024C">
      <w:r>
        <w:separator/>
      </w:r>
    </w:p>
  </w:endnote>
  <w:endnote w:type="continuationSeparator" w:id="0">
    <w:p w:rsidR="00F2024C" w:rsidRDefault="00F20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4C" w:rsidRDefault="00F2024C">
      <w:r>
        <w:separator/>
      </w:r>
    </w:p>
  </w:footnote>
  <w:footnote w:type="continuationSeparator" w:id="0">
    <w:p w:rsidR="00F2024C" w:rsidRDefault="00F20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5A" w:rsidRPr="00262FA7" w:rsidRDefault="007B285A" w:rsidP="00262FA7">
    <w:pPr>
      <w:pStyle w:val="a4"/>
      <w:jc w:val="center"/>
      <w:rPr>
        <w:rFonts w:ascii="Arial Narrow" w:hAnsi="Arial Narrow"/>
        <w:color w:val="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87B"/>
    <w:multiLevelType w:val="hybridMultilevel"/>
    <w:tmpl w:val="F400425C"/>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endnote w:id="-1"/>
    <w:endnote w:id="0"/>
  </w:endnotePr>
  <w:compat/>
  <w:rsids>
    <w:rsidRoot w:val="007A3FF5"/>
    <w:rsid w:val="00051BF0"/>
    <w:rsid w:val="00054FCE"/>
    <w:rsid w:val="000A6818"/>
    <w:rsid w:val="000B6656"/>
    <w:rsid w:val="00131563"/>
    <w:rsid w:val="0013315E"/>
    <w:rsid w:val="00144716"/>
    <w:rsid w:val="0020454C"/>
    <w:rsid w:val="00224416"/>
    <w:rsid w:val="00244D93"/>
    <w:rsid w:val="002610E4"/>
    <w:rsid w:val="00262FA7"/>
    <w:rsid w:val="002654B9"/>
    <w:rsid w:val="00275D6E"/>
    <w:rsid w:val="002A2616"/>
    <w:rsid w:val="00336C13"/>
    <w:rsid w:val="00373770"/>
    <w:rsid w:val="003C62F3"/>
    <w:rsid w:val="003F5447"/>
    <w:rsid w:val="0040593A"/>
    <w:rsid w:val="00426ACC"/>
    <w:rsid w:val="004419FA"/>
    <w:rsid w:val="004632DD"/>
    <w:rsid w:val="00490AA6"/>
    <w:rsid w:val="004977E6"/>
    <w:rsid w:val="004A071C"/>
    <w:rsid w:val="005206FA"/>
    <w:rsid w:val="005425A1"/>
    <w:rsid w:val="00542896"/>
    <w:rsid w:val="00544B1D"/>
    <w:rsid w:val="00573067"/>
    <w:rsid w:val="00594501"/>
    <w:rsid w:val="005A6974"/>
    <w:rsid w:val="005B2C27"/>
    <w:rsid w:val="005D459C"/>
    <w:rsid w:val="005F73F1"/>
    <w:rsid w:val="006070B3"/>
    <w:rsid w:val="00634848"/>
    <w:rsid w:val="00654A26"/>
    <w:rsid w:val="00674E79"/>
    <w:rsid w:val="006A530A"/>
    <w:rsid w:val="006E6FB3"/>
    <w:rsid w:val="006F7245"/>
    <w:rsid w:val="0070319E"/>
    <w:rsid w:val="00720B99"/>
    <w:rsid w:val="007639E5"/>
    <w:rsid w:val="00774C30"/>
    <w:rsid w:val="007A3FF5"/>
    <w:rsid w:val="007B285A"/>
    <w:rsid w:val="007F4A57"/>
    <w:rsid w:val="007F4DB8"/>
    <w:rsid w:val="008235F3"/>
    <w:rsid w:val="00853B84"/>
    <w:rsid w:val="00874CB2"/>
    <w:rsid w:val="008B6B26"/>
    <w:rsid w:val="008D1EFC"/>
    <w:rsid w:val="008D5CE0"/>
    <w:rsid w:val="008E124D"/>
    <w:rsid w:val="008E29DA"/>
    <w:rsid w:val="008F6BB8"/>
    <w:rsid w:val="00906D1C"/>
    <w:rsid w:val="00912E9B"/>
    <w:rsid w:val="00946CC4"/>
    <w:rsid w:val="00973364"/>
    <w:rsid w:val="009A4F7F"/>
    <w:rsid w:val="009B2370"/>
    <w:rsid w:val="009B3F9A"/>
    <w:rsid w:val="00A70AF8"/>
    <w:rsid w:val="00A95006"/>
    <w:rsid w:val="00AA16D6"/>
    <w:rsid w:val="00AB364C"/>
    <w:rsid w:val="00AB3F6E"/>
    <w:rsid w:val="00B05343"/>
    <w:rsid w:val="00B07A9C"/>
    <w:rsid w:val="00B74AA6"/>
    <w:rsid w:val="00B8374D"/>
    <w:rsid w:val="00B91F62"/>
    <w:rsid w:val="00BB0710"/>
    <w:rsid w:val="00BB729B"/>
    <w:rsid w:val="00BC2327"/>
    <w:rsid w:val="00BE4329"/>
    <w:rsid w:val="00BF40F6"/>
    <w:rsid w:val="00C20164"/>
    <w:rsid w:val="00C239B2"/>
    <w:rsid w:val="00C27659"/>
    <w:rsid w:val="00C32882"/>
    <w:rsid w:val="00C66B7F"/>
    <w:rsid w:val="00C81A68"/>
    <w:rsid w:val="00CD7D8A"/>
    <w:rsid w:val="00D04D32"/>
    <w:rsid w:val="00D219C7"/>
    <w:rsid w:val="00D601EC"/>
    <w:rsid w:val="00D8630F"/>
    <w:rsid w:val="00DD12A1"/>
    <w:rsid w:val="00DD3D4F"/>
    <w:rsid w:val="00DF253C"/>
    <w:rsid w:val="00DF5361"/>
    <w:rsid w:val="00E452ED"/>
    <w:rsid w:val="00E8186D"/>
    <w:rsid w:val="00E932A6"/>
    <w:rsid w:val="00EC26AD"/>
    <w:rsid w:val="00EC7CDD"/>
    <w:rsid w:val="00EE676A"/>
    <w:rsid w:val="00F2024C"/>
    <w:rsid w:val="00F267D2"/>
    <w:rsid w:val="00F367EF"/>
    <w:rsid w:val="00F56F54"/>
    <w:rsid w:val="00F97B6C"/>
    <w:rsid w:val="00FA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fa8e,#f6fcba,#f9fdd7"/>
    </o:shapedefaults>
    <o:shapelayout v:ext="edit">
      <o:idmap v:ext="edit" data="1"/>
      <o:rules v:ext="edit">
        <o:r id="V:Rule1" type="connector" idref="#AutoShape 9"/>
        <o:r id="V:Rule2" type="connector" idref="#AutoShape 8"/>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B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62FA7"/>
    <w:pPr>
      <w:tabs>
        <w:tab w:val="center" w:pos="4677"/>
        <w:tab w:val="right" w:pos="9355"/>
      </w:tabs>
    </w:pPr>
  </w:style>
  <w:style w:type="paragraph" w:styleId="a5">
    <w:name w:val="footer"/>
    <w:basedOn w:val="a"/>
    <w:rsid w:val="00262FA7"/>
    <w:pPr>
      <w:tabs>
        <w:tab w:val="center" w:pos="4677"/>
        <w:tab w:val="right" w:pos="9355"/>
      </w:tabs>
    </w:pPr>
  </w:style>
  <w:style w:type="character" w:styleId="a6">
    <w:name w:val="Hyperlink"/>
    <w:rsid w:val="00262FA7"/>
    <w:rPr>
      <w:color w:val="0000FF"/>
      <w:u w:val="single"/>
    </w:rPr>
  </w:style>
  <w:style w:type="paragraph" w:styleId="a7">
    <w:name w:val="Balloon Text"/>
    <w:basedOn w:val="a"/>
    <w:link w:val="a8"/>
    <w:rsid w:val="007639E5"/>
    <w:rPr>
      <w:rFonts w:ascii="Tahoma" w:hAnsi="Tahoma" w:cs="Tahoma"/>
      <w:sz w:val="16"/>
      <w:szCs w:val="16"/>
    </w:rPr>
  </w:style>
  <w:style w:type="character" w:customStyle="1" w:styleId="a8">
    <w:name w:val="Текст выноски Знак"/>
    <w:link w:val="a7"/>
    <w:rsid w:val="007639E5"/>
    <w:rPr>
      <w:rFonts w:ascii="Tahoma" w:hAnsi="Tahoma" w:cs="Tahoma"/>
      <w:sz w:val="16"/>
      <w:szCs w:val="16"/>
    </w:rPr>
  </w:style>
  <w:style w:type="paragraph" w:styleId="a9">
    <w:name w:val="Revision"/>
    <w:hidden/>
    <w:uiPriority w:val="99"/>
    <w:semiHidden/>
    <w:rsid w:val="00F267D2"/>
    <w:rPr>
      <w:sz w:val="24"/>
      <w:szCs w:val="24"/>
    </w:rPr>
  </w:style>
  <w:style w:type="character" w:styleId="aa">
    <w:name w:val="FollowedHyperlink"/>
    <w:basedOn w:val="a0"/>
    <w:rsid w:val="00B91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62FA7"/>
    <w:pPr>
      <w:tabs>
        <w:tab w:val="center" w:pos="4677"/>
        <w:tab w:val="right" w:pos="9355"/>
      </w:tabs>
    </w:pPr>
  </w:style>
  <w:style w:type="paragraph" w:styleId="a5">
    <w:name w:val="footer"/>
    <w:basedOn w:val="a"/>
    <w:rsid w:val="00262FA7"/>
    <w:pPr>
      <w:tabs>
        <w:tab w:val="center" w:pos="4677"/>
        <w:tab w:val="right" w:pos="9355"/>
      </w:tabs>
    </w:pPr>
  </w:style>
  <w:style w:type="character" w:styleId="a6">
    <w:name w:val="Hyperlink"/>
    <w:rsid w:val="00262FA7"/>
    <w:rPr>
      <w:color w:val="0000FF"/>
      <w:u w:val="single"/>
    </w:rPr>
  </w:style>
  <w:style w:type="paragraph" w:styleId="a7">
    <w:name w:val="Balloon Text"/>
    <w:basedOn w:val="a"/>
    <w:link w:val="a8"/>
    <w:rsid w:val="007639E5"/>
    <w:rPr>
      <w:rFonts w:ascii="Tahoma" w:hAnsi="Tahoma" w:cs="Tahoma"/>
      <w:sz w:val="16"/>
      <w:szCs w:val="16"/>
    </w:rPr>
  </w:style>
  <w:style w:type="character" w:customStyle="1" w:styleId="a8">
    <w:name w:val="Текст выноски Знак"/>
    <w:link w:val="a7"/>
    <w:rsid w:val="007639E5"/>
    <w:rPr>
      <w:rFonts w:ascii="Tahoma" w:hAnsi="Tahoma" w:cs="Tahoma"/>
      <w:sz w:val="16"/>
      <w:szCs w:val="16"/>
    </w:rPr>
  </w:style>
  <w:style w:type="paragraph" w:styleId="a9">
    <w:name w:val="Revision"/>
    <w:hidden/>
    <w:uiPriority w:val="99"/>
    <w:semiHidden/>
    <w:rsid w:val="00F267D2"/>
    <w:rPr>
      <w:sz w:val="24"/>
      <w:szCs w:val="24"/>
    </w:rPr>
  </w:style>
  <w:style w:type="character" w:styleId="aa">
    <w:name w:val="FollowedHyperlink"/>
    <w:basedOn w:val="a0"/>
    <w:rsid w:val="00B91F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86999">
      <w:bodyDiv w:val="1"/>
      <w:marLeft w:val="0"/>
      <w:marRight w:val="0"/>
      <w:marTop w:val="0"/>
      <w:marBottom w:val="0"/>
      <w:divBdr>
        <w:top w:val="none" w:sz="0" w:space="0" w:color="auto"/>
        <w:left w:val="none" w:sz="0" w:space="0" w:color="auto"/>
        <w:bottom w:val="none" w:sz="0" w:space="0" w:color="auto"/>
        <w:right w:val="none" w:sz="0" w:space="0" w:color="auto"/>
      </w:divBdr>
    </w:div>
    <w:div w:id="228420597">
      <w:bodyDiv w:val="1"/>
      <w:marLeft w:val="0"/>
      <w:marRight w:val="0"/>
      <w:marTop w:val="0"/>
      <w:marBottom w:val="0"/>
      <w:divBdr>
        <w:top w:val="none" w:sz="0" w:space="0" w:color="auto"/>
        <w:left w:val="none" w:sz="0" w:space="0" w:color="auto"/>
        <w:bottom w:val="none" w:sz="0" w:space="0" w:color="auto"/>
        <w:right w:val="none" w:sz="0" w:space="0" w:color="auto"/>
      </w:divBdr>
    </w:div>
    <w:div w:id="617613882">
      <w:bodyDiv w:val="1"/>
      <w:marLeft w:val="0"/>
      <w:marRight w:val="0"/>
      <w:marTop w:val="0"/>
      <w:marBottom w:val="0"/>
      <w:divBdr>
        <w:top w:val="none" w:sz="0" w:space="0" w:color="auto"/>
        <w:left w:val="none" w:sz="0" w:space="0" w:color="auto"/>
        <w:bottom w:val="none" w:sz="0" w:space="0" w:color="auto"/>
        <w:right w:val="none" w:sz="0" w:space="0" w:color="auto"/>
      </w:divBdr>
    </w:div>
    <w:div w:id="680013467">
      <w:bodyDiv w:val="1"/>
      <w:marLeft w:val="0"/>
      <w:marRight w:val="0"/>
      <w:marTop w:val="0"/>
      <w:marBottom w:val="0"/>
      <w:divBdr>
        <w:top w:val="none" w:sz="0" w:space="0" w:color="auto"/>
        <w:left w:val="none" w:sz="0" w:space="0" w:color="auto"/>
        <w:bottom w:val="none" w:sz="0" w:space="0" w:color="auto"/>
        <w:right w:val="none" w:sz="0" w:space="0" w:color="auto"/>
      </w:divBdr>
    </w:div>
    <w:div w:id="815608140">
      <w:bodyDiv w:val="1"/>
      <w:marLeft w:val="0"/>
      <w:marRight w:val="0"/>
      <w:marTop w:val="0"/>
      <w:marBottom w:val="0"/>
      <w:divBdr>
        <w:top w:val="none" w:sz="0" w:space="0" w:color="auto"/>
        <w:left w:val="none" w:sz="0" w:space="0" w:color="auto"/>
        <w:bottom w:val="none" w:sz="0" w:space="0" w:color="auto"/>
        <w:right w:val="none" w:sz="0" w:space="0" w:color="auto"/>
      </w:divBdr>
    </w:div>
    <w:div w:id="1099834658">
      <w:bodyDiv w:val="1"/>
      <w:marLeft w:val="0"/>
      <w:marRight w:val="0"/>
      <w:marTop w:val="0"/>
      <w:marBottom w:val="0"/>
      <w:divBdr>
        <w:top w:val="none" w:sz="0" w:space="0" w:color="auto"/>
        <w:left w:val="none" w:sz="0" w:space="0" w:color="auto"/>
        <w:bottom w:val="none" w:sz="0" w:space="0" w:color="auto"/>
        <w:right w:val="none" w:sz="0" w:space="0" w:color="auto"/>
      </w:divBdr>
    </w:div>
    <w:div w:id="1343430550">
      <w:bodyDiv w:val="1"/>
      <w:marLeft w:val="0"/>
      <w:marRight w:val="0"/>
      <w:marTop w:val="0"/>
      <w:marBottom w:val="0"/>
      <w:divBdr>
        <w:top w:val="none" w:sz="0" w:space="0" w:color="auto"/>
        <w:left w:val="none" w:sz="0" w:space="0" w:color="auto"/>
        <w:bottom w:val="none" w:sz="0" w:space="0" w:color="auto"/>
        <w:right w:val="none" w:sz="0" w:space="0" w:color="auto"/>
      </w:divBdr>
    </w:div>
    <w:div w:id="1427118981">
      <w:bodyDiv w:val="1"/>
      <w:marLeft w:val="0"/>
      <w:marRight w:val="0"/>
      <w:marTop w:val="0"/>
      <w:marBottom w:val="0"/>
      <w:divBdr>
        <w:top w:val="none" w:sz="0" w:space="0" w:color="auto"/>
        <w:left w:val="none" w:sz="0" w:space="0" w:color="auto"/>
        <w:bottom w:val="none" w:sz="0" w:space="0" w:color="auto"/>
        <w:right w:val="none" w:sz="0" w:space="0" w:color="auto"/>
      </w:divBdr>
    </w:div>
    <w:div w:id="1559898344">
      <w:bodyDiv w:val="1"/>
      <w:marLeft w:val="0"/>
      <w:marRight w:val="0"/>
      <w:marTop w:val="0"/>
      <w:marBottom w:val="0"/>
      <w:divBdr>
        <w:top w:val="none" w:sz="0" w:space="0" w:color="auto"/>
        <w:left w:val="none" w:sz="0" w:space="0" w:color="auto"/>
        <w:bottom w:val="none" w:sz="0" w:space="0" w:color="auto"/>
        <w:right w:val="none" w:sz="0" w:space="0" w:color="auto"/>
      </w:divBdr>
    </w:div>
    <w:div w:id="1681007545">
      <w:bodyDiv w:val="1"/>
      <w:marLeft w:val="0"/>
      <w:marRight w:val="0"/>
      <w:marTop w:val="0"/>
      <w:marBottom w:val="0"/>
      <w:divBdr>
        <w:top w:val="none" w:sz="0" w:space="0" w:color="auto"/>
        <w:left w:val="none" w:sz="0" w:space="0" w:color="auto"/>
        <w:bottom w:val="none" w:sz="0" w:space="0" w:color="auto"/>
        <w:right w:val="none" w:sz="0" w:space="0" w:color="auto"/>
      </w:divBdr>
    </w:div>
    <w:div w:id="2055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oflamero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44F1-FAFB-4264-9214-32DABDD6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16207</TotalTime>
  <Pages>9</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T</vt:lpstr>
    </vt:vector>
  </TitlesOfParts>
  <Company>Home</Company>
  <LinksUpToDate>false</LinksUpToDate>
  <CharactersWithSpaces>6330</CharactersWithSpaces>
  <SharedDoc>false</SharedDoc>
  <HLinks>
    <vt:vector size="18" baseType="variant">
      <vt:variant>
        <vt:i4>4784202</vt:i4>
      </vt:variant>
      <vt:variant>
        <vt:i4>3</vt:i4>
      </vt:variant>
      <vt:variant>
        <vt:i4>0</vt:i4>
      </vt:variant>
      <vt:variant>
        <vt:i4>5</vt:i4>
      </vt:variant>
      <vt:variant>
        <vt:lpwstr>http://perfect-game.narod.ru/</vt:lpwstr>
      </vt:variant>
      <vt:variant>
        <vt:lpwstr/>
      </vt:variant>
      <vt:variant>
        <vt:i4>5701660</vt:i4>
      </vt:variant>
      <vt:variant>
        <vt:i4>3</vt:i4>
      </vt:variant>
      <vt:variant>
        <vt:i4>0</vt:i4>
      </vt:variant>
      <vt:variant>
        <vt:i4>5</vt:i4>
      </vt:variant>
      <vt:variant>
        <vt:lpwstr>http://www.oflameron.com/</vt:lpwstr>
      </vt:variant>
      <vt:variant>
        <vt:lpwstr/>
      </vt:variant>
      <vt:variant>
        <vt:i4>262150</vt:i4>
      </vt:variant>
      <vt:variant>
        <vt:i4>0</vt:i4>
      </vt:variant>
      <vt:variant>
        <vt:i4>0</vt:i4>
      </vt:variant>
      <vt:variant>
        <vt:i4>5</vt:i4>
      </vt:variant>
      <vt:variant>
        <vt:lpwstr>http://www.oflameron.ru/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Vall</dc:creator>
  <cp:lastModifiedBy>vall</cp:lastModifiedBy>
  <cp:revision>39</cp:revision>
  <dcterms:created xsi:type="dcterms:W3CDTF">2015-12-11T06:28:00Z</dcterms:created>
  <dcterms:modified xsi:type="dcterms:W3CDTF">2017-03-27T09:47:00Z</dcterms:modified>
</cp:coreProperties>
</file>